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876E0" w14:textId="77777777" w:rsidR="00E74F14" w:rsidRPr="00935717" w:rsidRDefault="0095732A" w:rsidP="003C24A9">
      <w:pPr>
        <w:jc w:val="center"/>
        <w:rPr>
          <w:rFonts w:eastAsia="Calibri"/>
          <w:b/>
          <w:bCs/>
          <w:sz w:val="22"/>
          <w:szCs w:val="22"/>
          <w:lang w:val="it" w:eastAsia="en-US"/>
        </w:rPr>
      </w:pPr>
      <w:r w:rsidRPr="00935717">
        <w:rPr>
          <w:rFonts w:eastAsia="Calibri"/>
          <w:b/>
          <w:bCs/>
          <w:sz w:val="22"/>
          <w:szCs w:val="22"/>
          <w:lang w:val="it" w:eastAsia="en-US"/>
        </w:rPr>
        <w:t xml:space="preserve">LETTERA INVITO PROCEDURA NEGOZIATA </w:t>
      </w:r>
    </w:p>
    <w:p w14:paraId="2E69AA14" w14:textId="69371D24" w:rsidR="0099033F" w:rsidRPr="00935717" w:rsidRDefault="00562892" w:rsidP="00562892">
      <w:pPr>
        <w:jc w:val="center"/>
        <w:rPr>
          <w:sz w:val="22"/>
          <w:szCs w:val="22"/>
        </w:rPr>
      </w:pPr>
      <w:r w:rsidRPr="00935717">
        <w:rPr>
          <w:b/>
          <w:bCs/>
          <w:sz w:val="22"/>
          <w:szCs w:val="22"/>
        </w:rPr>
        <w:t>AI SENSI DELL’ART. 1, CO. 2, LETT. B) DEL D. L. N. 76/2020</w:t>
      </w:r>
    </w:p>
    <w:p w14:paraId="1717C402" w14:textId="77777777" w:rsidR="00562892" w:rsidRPr="00935717" w:rsidRDefault="00562892" w:rsidP="003C24A9">
      <w:pPr>
        <w:jc w:val="both"/>
        <w:rPr>
          <w:sz w:val="22"/>
          <w:szCs w:val="22"/>
        </w:rPr>
      </w:pPr>
    </w:p>
    <w:p w14:paraId="5D4D176B" w14:textId="0265D136" w:rsidR="00E51046" w:rsidRPr="00935717" w:rsidRDefault="004E219E" w:rsidP="003C24A9">
      <w:pPr>
        <w:jc w:val="both"/>
        <w:rPr>
          <w:sz w:val="22"/>
          <w:szCs w:val="22"/>
        </w:rPr>
      </w:pPr>
      <w:r w:rsidRPr="00935717">
        <w:rPr>
          <w:sz w:val="22"/>
          <w:szCs w:val="22"/>
        </w:rPr>
        <w:t xml:space="preserve">Prot. </w:t>
      </w:r>
      <w:r w:rsidR="00D64B8B" w:rsidRPr="00935717">
        <w:rPr>
          <w:sz w:val="22"/>
          <w:szCs w:val="22"/>
        </w:rPr>
        <w:t>n</w:t>
      </w:r>
      <w:r w:rsidRPr="00935717">
        <w:rPr>
          <w:sz w:val="22"/>
          <w:szCs w:val="22"/>
        </w:rPr>
        <w:t xml:space="preserve">. </w:t>
      </w:r>
      <w:r w:rsidR="00DF659C" w:rsidRPr="00935717">
        <w:rPr>
          <w:sz w:val="22"/>
          <w:szCs w:val="22"/>
        </w:rPr>
        <w:t>__</w:t>
      </w:r>
    </w:p>
    <w:p w14:paraId="71883B9C" w14:textId="77777777" w:rsidR="00E950CE" w:rsidRPr="00935717" w:rsidRDefault="00E950CE" w:rsidP="003C24A9">
      <w:pPr>
        <w:jc w:val="both"/>
        <w:rPr>
          <w:sz w:val="22"/>
          <w:szCs w:val="22"/>
        </w:rPr>
      </w:pPr>
    </w:p>
    <w:p w14:paraId="1263C46A" w14:textId="3B997309" w:rsidR="00E950CE" w:rsidRPr="00935717" w:rsidRDefault="00E74F14" w:rsidP="00436259">
      <w:pPr>
        <w:jc w:val="right"/>
        <w:rPr>
          <w:i/>
          <w:iCs/>
          <w:sz w:val="22"/>
          <w:szCs w:val="22"/>
        </w:rPr>
      </w:pPr>
      <w:r w:rsidRPr="00935717">
        <w:rPr>
          <w:sz w:val="22"/>
          <w:szCs w:val="22"/>
        </w:rPr>
        <w:t>A</w:t>
      </w:r>
      <w:r w:rsidR="00436259" w:rsidRPr="00935717">
        <w:rPr>
          <w:sz w:val="22"/>
          <w:szCs w:val="22"/>
        </w:rPr>
        <w:t xml:space="preserve"> </w:t>
      </w:r>
      <w:r w:rsidR="00D51A12" w:rsidRPr="00935717">
        <w:rPr>
          <w:i/>
          <w:iCs/>
          <w:sz w:val="22"/>
          <w:szCs w:val="22"/>
        </w:rPr>
        <w:t>[inserire estremi e dati identificativi dell</w:t>
      </w:r>
      <w:r w:rsidR="007C32BD" w:rsidRPr="00935717">
        <w:rPr>
          <w:i/>
          <w:iCs/>
          <w:sz w:val="22"/>
          <w:szCs w:val="22"/>
        </w:rPr>
        <w:t>’</w:t>
      </w:r>
      <w:r w:rsidR="00D51A12" w:rsidRPr="00935717">
        <w:rPr>
          <w:i/>
          <w:iCs/>
          <w:sz w:val="22"/>
          <w:szCs w:val="22"/>
        </w:rPr>
        <w:t>operatore da invitare]</w:t>
      </w:r>
    </w:p>
    <w:p w14:paraId="48EC0D86" w14:textId="77777777" w:rsidR="003D501B" w:rsidRPr="00935717" w:rsidRDefault="003D501B" w:rsidP="003C24A9">
      <w:pPr>
        <w:jc w:val="right"/>
        <w:rPr>
          <w:sz w:val="22"/>
          <w:szCs w:val="22"/>
        </w:rPr>
      </w:pPr>
    </w:p>
    <w:p w14:paraId="077D0D82" w14:textId="77777777" w:rsidR="00E74F14" w:rsidRPr="00935717" w:rsidRDefault="00E74F14" w:rsidP="003C24A9">
      <w:pPr>
        <w:jc w:val="both"/>
        <w:rPr>
          <w:sz w:val="22"/>
          <w:szCs w:val="22"/>
        </w:rPr>
      </w:pPr>
    </w:p>
    <w:p w14:paraId="7EEAFD1F" w14:textId="53C0DFC5" w:rsidR="0099033F" w:rsidRPr="00935717" w:rsidRDefault="00E51046" w:rsidP="0099033F">
      <w:pPr>
        <w:spacing w:after="80"/>
        <w:jc w:val="both"/>
        <w:rPr>
          <w:b/>
          <w:color w:val="2F5496" w:themeColor="accent1" w:themeShade="BF"/>
          <w:sz w:val="22"/>
          <w:szCs w:val="22"/>
        </w:rPr>
      </w:pPr>
      <w:r w:rsidRPr="00935717">
        <w:rPr>
          <w:b/>
          <w:sz w:val="22"/>
          <w:szCs w:val="22"/>
        </w:rPr>
        <w:t>OGGETTO: Invito</w:t>
      </w:r>
      <w:r w:rsidR="00864324" w:rsidRPr="00935717">
        <w:rPr>
          <w:b/>
          <w:sz w:val="22"/>
          <w:szCs w:val="22"/>
        </w:rPr>
        <w:t xml:space="preserve"> a procedura negoziata</w:t>
      </w:r>
      <w:r w:rsidR="001301F9" w:rsidRPr="00935717">
        <w:rPr>
          <w:b/>
          <w:sz w:val="22"/>
          <w:szCs w:val="22"/>
        </w:rPr>
        <w:t xml:space="preserve">, </w:t>
      </w:r>
      <w:bookmarkStart w:id="0" w:name="_Hlk118450786"/>
      <w:r w:rsidR="00362659" w:rsidRPr="00935717">
        <w:rPr>
          <w:b/>
          <w:sz w:val="22"/>
          <w:szCs w:val="22"/>
        </w:rPr>
        <w:t>ai sensi dell’art. 1, co. 2, lett. b) del D. L. n. 76/2020 conv. L. n. 120/2020, come modificato dall’art. 51 del D. L. n. 77/2021, conv. L. n. 108/2021 e s.m.i.,</w:t>
      </w:r>
      <w:r w:rsidR="001301F9" w:rsidRPr="00935717">
        <w:rPr>
          <w:b/>
          <w:sz w:val="22"/>
          <w:szCs w:val="22"/>
        </w:rPr>
        <w:t xml:space="preserve"> </w:t>
      </w:r>
      <w:bookmarkEnd w:id="0"/>
      <w:r w:rsidR="001301F9" w:rsidRPr="00935717">
        <w:rPr>
          <w:b/>
          <w:sz w:val="22"/>
          <w:szCs w:val="22"/>
        </w:rPr>
        <w:t>per l</w:t>
      </w:r>
      <w:r w:rsidR="007C32BD" w:rsidRPr="00935717">
        <w:rPr>
          <w:b/>
          <w:sz w:val="22"/>
          <w:szCs w:val="22"/>
        </w:rPr>
        <w:t>’</w:t>
      </w:r>
      <w:r w:rsidR="001301F9" w:rsidRPr="00935717">
        <w:rPr>
          <w:b/>
          <w:sz w:val="22"/>
          <w:szCs w:val="22"/>
        </w:rPr>
        <w:t>importo di __ Iva esclusa, pe</w:t>
      </w:r>
      <w:r w:rsidR="001C3190" w:rsidRPr="00935717">
        <w:rPr>
          <w:b/>
          <w:sz w:val="22"/>
          <w:szCs w:val="22"/>
        </w:rPr>
        <w:t>r</w:t>
      </w:r>
      <w:r w:rsidR="001301F9" w:rsidRPr="00935717">
        <w:rPr>
          <w:b/>
          <w:sz w:val="22"/>
          <w:szCs w:val="22"/>
        </w:rPr>
        <w:t xml:space="preserve"> l</w:t>
      </w:r>
      <w:r w:rsidR="007C32BD" w:rsidRPr="00935717">
        <w:rPr>
          <w:b/>
          <w:sz w:val="22"/>
          <w:szCs w:val="22"/>
        </w:rPr>
        <w:t>’</w:t>
      </w:r>
      <w:r w:rsidR="001301F9" w:rsidRPr="00935717">
        <w:rPr>
          <w:b/>
          <w:sz w:val="22"/>
          <w:szCs w:val="22"/>
        </w:rPr>
        <w:t>affidamento di ___ [</w:t>
      </w:r>
      <w:r w:rsidR="001301F9" w:rsidRPr="00935717">
        <w:rPr>
          <w:b/>
          <w:i/>
          <w:sz w:val="22"/>
          <w:szCs w:val="22"/>
        </w:rPr>
        <w:t xml:space="preserve">inserire </w:t>
      </w:r>
      <w:r w:rsidR="00994F86" w:rsidRPr="00935717">
        <w:rPr>
          <w:b/>
          <w:i/>
          <w:sz w:val="22"/>
          <w:szCs w:val="22"/>
        </w:rPr>
        <w:t>specifiche e oggetto procedure</w:t>
      </w:r>
      <w:r w:rsidR="001301F9" w:rsidRPr="00935717">
        <w:rPr>
          <w:b/>
          <w:i/>
          <w:sz w:val="22"/>
          <w:szCs w:val="22"/>
        </w:rPr>
        <w:t xml:space="preserve"> tra servizi, ivi compresi i servizi di ingegneria e architettura e le attività di progettazione, forniture e lavori</w:t>
      </w:r>
      <w:r w:rsidR="001301F9" w:rsidRPr="00935717">
        <w:rPr>
          <w:b/>
          <w:sz w:val="22"/>
          <w:szCs w:val="22"/>
        </w:rPr>
        <w:t xml:space="preserve">], </w:t>
      </w:r>
      <w:r w:rsidR="000C3EC0" w:rsidRPr="00935717">
        <w:rPr>
          <w:b/>
          <w:sz w:val="22"/>
          <w:szCs w:val="22"/>
        </w:rPr>
        <w:t xml:space="preserve">CIG __ CUP __ </w:t>
      </w:r>
      <w:r w:rsidR="0099033F" w:rsidRPr="00935717">
        <w:rPr>
          <w:b/>
          <w:color w:val="2F5496" w:themeColor="accent1" w:themeShade="BF"/>
          <w:sz w:val="22"/>
          <w:szCs w:val="22"/>
        </w:rPr>
        <w:t xml:space="preserve">nell’ambito </w:t>
      </w:r>
      <w:r w:rsidR="00466950" w:rsidRPr="00935717">
        <w:rPr>
          <w:b/>
          <w:color w:val="2F5496" w:themeColor="accent1" w:themeShade="BF"/>
          <w:sz w:val="22"/>
          <w:szCs w:val="22"/>
        </w:rPr>
        <w:t>dell’Investimento 1.2 “</w:t>
      </w:r>
      <w:r w:rsidR="00466950" w:rsidRPr="00935717">
        <w:rPr>
          <w:b/>
          <w:i/>
          <w:iCs/>
          <w:color w:val="2F5496" w:themeColor="accent1" w:themeShade="BF"/>
          <w:sz w:val="22"/>
          <w:szCs w:val="22"/>
        </w:rPr>
        <w:t>Rimozione delle barriere fisiche e cognitive in musei, biblioteche e archivi</w:t>
      </w:r>
      <w:r w:rsidR="00466950" w:rsidRPr="00935717">
        <w:rPr>
          <w:b/>
          <w:color w:val="2F5496" w:themeColor="accent1" w:themeShade="BF"/>
          <w:sz w:val="22"/>
          <w:szCs w:val="22"/>
        </w:rPr>
        <w:t>” (M1C3) finanziato dall’Unione europea – NextGenerationEU</w:t>
      </w:r>
    </w:p>
    <w:p w14:paraId="17FD7EF5" w14:textId="77777777" w:rsidR="0099033F" w:rsidRPr="00935717" w:rsidRDefault="0099033F" w:rsidP="0099033F">
      <w:pPr>
        <w:spacing w:after="80"/>
        <w:jc w:val="center"/>
        <w:rPr>
          <w:b/>
          <w:bCs/>
          <w:color w:val="000000" w:themeColor="text1"/>
          <w:sz w:val="22"/>
          <w:szCs w:val="22"/>
        </w:rPr>
      </w:pPr>
    </w:p>
    <w:p w14:paraId="1706EF3E" w14:textId="69B33016" w:rsidR="00E950CE" w:rsidRPr="00935717" w:rsidRDefault="000924D9" w:rsidP="00561E40">
      <w:pPr>
        <w:spacing w:after="80"/>
        <w:jc w:val="center"/>
        <w:rPr>
          <w:b/>
          <w:bCs/>
          <w:sz w:val="22"/>
          <w:szCs w:val="22"/>
        </w:rPr>
      </w:pPr>
      <w:r w:rsidRPr="00935717">
        <w:rPr>
          <w:b/>
          <w:bCs/>
          <w:sz w:val="22"/>
          <w:szCs w:val="22"/>
        </w:rPr>
        <w:t>PREMESS</w:t>
      </w:r>
      <w:r w:rsidR="006F48F0" w:rsidRPr="00935717">
        <w:rPr>
          <w:b/>
          <w:bCs/>
          <w:sz w:val="22"/>
          <w:szCs w:val="22"/>
        </w:rPr>
        <w:t xml:space="preserve">O CHE </w:t>
      </w:r>
    </w:p>
    <w:p w14:paraId="0A81903E" w14:textId="721C4A1E" w:rsidR="002B63D5" w:rsidRPr="00935717" w:rsidRDefault="002B63D5" w:rsidP="008B6B00">
      <w:pPr>
        <w:numPr>
          <w:ilvl w:val="0"/>
          <w:numId w:val="16"/>
        </w:numPr>
        <w:spacing w:after="80"/>
        <w:ind w:left="714" w:hanging="357"/>
        <w:jc w:val="both"/>
        <w:rPr>
          <w:sz w:val="22"/>
          <w:szCs w:val="22"/>
        </w:rPr>
      </w:pPr>
      <w:r w:rsidRPr="00935717">
        <w:rPr>
          <w:sz w:val="22"/>
          <w:szCs w:val="22"/>
        </w:rPr>
        <w:t xml:space="preserve">il Responsabile Unico del </w:t>
      </w:r>
      <w:r w:rsidR="0099033F" w:rsidRPr="00935717">
        <w:rPr>
          <w:sz w:val="22"/>
          <w:szCs w:val="22"/>
        </w:rPr>
        <w:t>progetto</w:t>
      </w:r>
      <w:r w:rsidRPr="00935717">
        <w:rPr>
          <w:sz w:val="22"/>
          <w:szCs w:val="22"/>
        </w:rPr>
        <w:t xml:space="preserve"> è individuato nella persona di _____;</w:t>
      </w:r>
    </w:p>
    <w:p w14:paraId="6E8905F3" w14:textId="4F40D4D0" w:rsidR="001A6918" w:rsidRPr="00935717" w:rsidRDefault="001A6918" w:rsidP="008B6B00">
      <w:pPr>
        <w:numPr>
          <w:ilvl w:val="0"/>
          <w:numId w:val="16"/>
        </w:numPr>
        <w:spacing w:after="80"/>
        <w:ind w:left="714" w:hanging="357"/>
        <w:jc w:val="both"/>
        <w:rPr>
          <w:sz w:val="22"/>
          <w:szCs w:val="22"/>
        </w:rPr>
      </w:pPr>
      <w:r w:rsidRPr="00935717">
        <w:rPr>
          <w:sz w:val="22"/>
          <w:szCs w:val="22"/>
        </w:rPr>
        <w:t xml:space="preserve">il Responsabile del procedimento per la fase di </w:t>
      </w:r>
      <w:r w:rsidR="00631AC2" w:rsidRPr="00935717">
        <w:rPr>
          <w:sz w:val="22"/>
          <w:szCs w:val="22"/>
        </w:rPr>
        <w:t xml:space="preserve">______ </w:t>
      </w:r>
      <w:r w:rsidRPr="00935717">
        <w:rPr>
          <w:sz w:val="22"/>
          <w:szCs w:val="22"/>
        </w:rPr>
        <w:t xml:space="preserve">è </w:t>
      </w:r>
      <w:r w:rsidR="00A8753A" w:rsidRPr="00935717">
        <w:rPr>
          <w:sz w:val="22"/>
          <w:szCs w:val="22"/>
        </w:rPr>
        <w:t>____</w:t>
      </w:r>
      <w:r w:rsidR="00823DA6" w:rsidRPr="00935717">
        <w:rPr>
          <w:sz w:val="22"/>
          <w:szCs w:val="22"/>
        </w:rPr>
        <w:t>_</w:t>
      </w:r>
      <w:r w:rsidRPr="00935717">
        <w:rPr>
          <w:sz w:val="22"/>
          <w:szCs w:val="22"/>
        </w:rPr>
        <w:t xml:space="preserve"> [</w:t>
      </w:r>
      <w:r w:rsidR="00A8753A" w:rsidRPr="00935717">
        <w:rPr>
          <w:b/>
          <w:i/>
          <w:sz w:val="22"/>
          <w:szCs w:val="22"/>
        </w:rPr>
        <w:t xml:space="preserve">inserire </w:t>
      </w:r>
      <w:r w:rsidRPr="00935717">
        <w:rPr>
          <w:sz w:val="22"/>
          <w:szCs w:val="22"/>
        </w:rPr>
        <w:t>se previsto];</w:t>
      </w:r>
    </w:p>
    <w:p w14:paraId="0014E263" w14:textId="42546286" w:rsidR="00F76E19" w:rsidRPr="00935717" w:rsidRDefault="00561E40" w:rsidP="008B6B00">
      <w:pPr>
        <w:pStyle w:val="Paragrafoelenco"/>
        <w:widowControl w:val="0"/>
        <w:numPr>
          <w:ilvl w:val="0"/>
          <w:numId w:val="16"/>
        </w:numPr>
        <w:spacing w:after="80"/>
        <w:ind w:left="714" w:hanging="357"/>
        <w:contextualSpacing w:val="0"/>
        <w:jc w:val="both"/>
        <w:rPr>
          <w:sz w:val="22"/>
          <w:szCs w:val="22"/>
        </w:rPr>
      </w:pPr>
      <w:r w:rsidRPr="00935717">
        <w:rPr>
          <w:sz w:val="22"/>
          <w:szCs w:val="22"/>
        </w:rPr>
        <w:t>l</w:t>
      </w:r>
      <w:r w:rsidR="00F76E19" w:rsidRPr="00935717">
        <w:rPr>
          <w:sz w:val="22"/>
          <w:szCs w:val="22"/>
        </w:rPr>
        <w:t>a stazione appaltante</w:t>
      </w:r>
      <w:r w:rsidR="00DF659C" w:rsidRPr="00935717">
        <w:rPr>
          <w:sz w:val="22"/>
          <w:szCs w:val="22"/>
        </w:rPr>
        <w:t xml:space="preserve"> </w:t>
      </w:r>
      <w:r w:rsidR="00311718" w:rsidRPr="00935717">
        <w:rPr>
          <w:sz w:val="22"/>
          <w:szCs w:val="22"/>
        </w:rPr>
        <w:t>con la presente dà esecuzione a</w:t>
      </w:r>
      <w:r w:rsidR="00F76E19" w:rsidRPr="00935717">
        <w:rPr>
          <w:sz w:val="22"/>
          <w:szCs w:val="22"/>
        </w:rPr>
        <w:t>lla determina</w:t>
      </w:r>
      <w:r w:rsidR="00F57053" w:rsidRPr="00935717">
        <w:rPr>
          <w:sz w:val="22"/>
          <w:szCs w:val="22"/>
        </w:rPr>
        <w:t>/</w:t>
      </w:r>
      <w:r w:rsidR="00311718" w:rsidRPr="00935717">
        <w:rPr>
          <w:sz w:val="22"/>
          <w:szCs w:val="22"/>
        </w:rPr>
        <w:t>de</w:t>
      </w:r>
      <w:r w:rsidR="00EB2C70" w:rsidRPr="00935717">
        <w:rPr>
          <w:sz w:val="22"/>
          <w:szCs w:val="22"/>
        </w:rPr>
        <w:t>cisione</w:t>
      </w:r>
      <w:r w:rsidR="00311718" w:rsidRPr="00935717">
        <w:rPr>
          <w:sz w:val="22"/>
          <w:szCs w:val="22"/>
        </w:rPr>
        <w:t xml:space="preserve"> a contrarre </w:t>
      </w:r>
      <w:r w:rsidR="00F76E19" w:rsidRPr="00935717">
        <w:rPr>
          <w:sz w:val="22"/>
          <w:szCs w:val="22"/>
        </w:rPr>
        <w:t xml:space="preserve">del </w:t>
      </w:r>
      <w:r w:rsidR="00CA5A28" w:rsidRPr="00935717">
        <w:rPr>
          <w:sz w:val="22"/>
          <w:szCs w:val="22"/>
        </w:rPr>
        <w:t>______</w:t>
      </w:r>
      <w:r w:rsidR="00F76E19" w:rsidRPr="00935717">
        <w:rPr>
          <w:sz w:val="22"/>
          <w:szCs w:val="22"/>
        </w:rPr>
        <w:t xml:space="preserve"> n. </w:t>
      </w:r>
      <w:r w:rsidR="00CA5A28" w:rsidRPr="00935717">
        <w:rPr>
          <w:sz w:val="22"/>
          <w:szCs w:val="22"/>
        </w:rPr>
        <w:t xml:space="preserve">__ </w:t>
      </w:r>
      <w:r w:rsidR="00F76E19" w:rsidRPr="00935717">
        <w:rPr>
          <w:sz w:val="22"/>
          <w:szCs w:val="22"/>
        </w:rPr>
        <w:t xml:space="preserve">in data </w:t>
      </w:r>
      <w:r w:rsidR="00CA5A28" w:rsidRPr="00935717">
        <w:rPr>
          <w:sz w:val="22"/>
          <w:szCs w:val="22"/>
        </w:rPr>
        <w:t xml:space="preserve">___, </w:t>
      </w:r>
      <w:r w:rsidR="00311718" w:rsidRPr="00935717">
        <w:rPr>
          <w:sz w:val="22"/>
          <w:szCs w:val="22"/>
        </w:rPr>
        <w:t>per l</w:t>
      </w:r>
      <w:r w:rsidR="007C32BD" w:rsidRPr="00935717">
        <w:rPr>
          <w:sz w:val="22"/>
          <w:szCs w:val="22"/>
        </w:rPr>
        <w:t>’</w:t>
      </w:r>
      <w:r w:rsidR="00311718" w:rsidRPr="00935717">
        <w:rPr>
          <w:sz w:val="22"/>
          <w:szCs w:val="22"/>
        </w:rPr>
        <w:t xml:space="preserve">affidamento </w:t>
      </w:r>
      <w:r w:rsidR="000C3EC0" w:rsidRPr="00935717">
        <w:rPr>
          <w:sz w:val="22"/>
          <w:szCs w:val="22"/>
        </w:rPr>
        <w:t xml:space="preserve">___ </w:t>
      </w:r>
      <w:r w:rsidR="00311718" w:rsidRPr="00935717">
        <w:rPr>
          <w:sz w:val="22"/>
          <w:szCs w:val="22"/>
        </w:rPr>
        <w:t>[</w:t>
      </w:r>
      <w:r w:rsidR="00311718" w:rsidRPr="00935717">
        <w:rPr>
          <w:b/>
          <w:bCs/>
          <w:i/>
          <w:iCs/>
          <w:sz w:val="22"/>
          <w:szCs w:val="22"/>
        </w:rPr>
        <w:t>inserire</w:t>
      </w:r>
      <w:r w:rsidR="00311718" w:rsidRPr="00935717">
        <w:rPr>
          <w:sz w:val="22"/>
          <w:szCs w:val="22"/>
        </w:rPr>
        <w:t xml:space="preserve"> </w:t>
      </w:r>
      <w:r w:rsidR="00311718" w:rsidRPr="00935717">
        <w:rPr>
          <w:i/>
          <w:iCs/>
          <w:sz w:val="22"/>
          <w:szCs w:val="22"/>
        </w:rPr>
        <w:t>oggetto della procedura</w:t>
      </w:r>
      <w:r w:rsidR="00311718" w:rsidRPr="00935717">
        <w:rPr>
          <w:sz w:val="22"/>
          <w:szCs w:val="22"/>
        </w:rPr>
        <w:t>]</w:t>
      </w:r>
      <w:r w:rsidR="00D76272" w:rsidRPr="00935717">
        <w:rPr>
          <w:sz w:val="22"/>
          <w:szCs w:val="22"/>
        </w:rPr>
        <w:t>;</w:t>
      </w:r>
    </w:p>
    <w:p w14:paraId="74BF88DE" w14:textId="2F5DE6FC" w:rsidR="00437FC7" w:rsidRPr="00935717" w:rsidRDefault="00561E40" w:rsidP="008B6B00">
      <w:pPr>
        <w:pStyle w:val="Paragrafoelenco"/>
        <w:widowControl w:val="0"/>
        <w:numPr>
          <w:ilvl w:val="0"/>
          <w:numId w:val="16"/>
        </w:numPr>
        <w:spacing w:after="80"/>
        <w:ind w:left="709" w:hanging="357"/>
        <w:jc w:val="both"/>
        <w:rPr>
          <w:sz w:val="22"/>
          <w:szCs w:val="22"/>
        </w:rPr>
      </w:pPr>
      <w:r w:rsidRPr="00935717">
        <w:rPr>
          <w:sz w:val="22"/>
          <w:szCs w:val="22"/>
        </w:rPr>
        <w:t>l</w:t>
      </w:r>
      <w:r w:rsidR="00F76E19" w:rsidRPr="00935717">
        <w:rPr>
          <w:sz w:val="22"/>
          <w:szCs w:val="22"/>
        </w:rPr>
        <w:t>a procedura di gara è condotta mediante l</w:t>
      </w:r>
      <w:r w:rsidR="007C32BD" w:rsidRPr="00935717">
        <w:rPr>
          <w:sz w:val="22"/>
          <w:szCs w:val="22"/>
        </w:rPr>
        <w:t>’</w:t>
      </w:r>
      <w:r w:rsidR="00F76E19" w:rsidRPr="00935717">
        <w:rPr>
          <w:sz w:val="22"/>
          <w:szCs w:val="22"/>
        </w:rPr>
        <w:t>ausilio di sistemi informatici e l</w:t>
      </w:r>
      <w:r w:rsidR="007C32BD" w:rsidRPr="00935717">
        <w:rPr>
          <w:sz w:val="22"/>
          <w:szCs w:val="22"/>
        </w:rPr>
        <w:t>’</w:t>
      </w:r>
      <w:r w:rsidR="00F76E19" w:rsidRPr="00935717">
        <w:rPr>
          <w:sz w:val="22"/>
          <w:szCs w:val="22"/>
        </w:rPr>
        <w:t>utilizzazione di modalità di comunicazione in forma elettronica</w:t>
      </w:r>
      <w:r w:rsidR="005E05B6" w:rsidRPr="00935717">
        <w:rPr>
          <w:sz w:val="22"/>
          <w:szCs w:val="22"/>
        </w:rPr>
        <w:t>;</w:t>
      </w:r>
    </w:p>
    <w:p w14:paraId="1AB4630D" w14:textId="34F9C38F" w:rsidR="00815B1E" w:rsidRPr="00935717" w:rsidRDefault="00D76272" w:rsidP="008B6B00">
      <w:pPr>
        <w:pStyle w:val="Paragrafoelenco"/>
        <w:widowControl w:val="0"/>
        <w:numPr>
          <w:ilvl w:val="0"/>
          <w:numId w:val="16"/>
        </w:numPr>
        <w:spacing w:after="80"/>
        <w:ind w:left="714" w:hanging="357"/>
        <w:contextualSpacing w:val="0"/>
        <w:jc w:val="both"/>
        <w:rPr>
          <w:color w:val="000000" w:themeColor="text1"/>
          <w:sz w:val="22"/>
          <w:szCs w:val="22"/>
        </w:rPr>
      </w:pPr>
      <w:r w:rsidRPr="00935717">
        <w:rPr>
          <w:sz w:val="22"/>
          <w:szCs w:val="22"/>
        </w:rPr>
        <w:t>l</w:t>
      </w:r>
      <w:r w:rsidR="00F76E19" w:rsidRPr="00935717">
        <w:rPr>
          <w:sz w:val="22"/>
          <w:szCs w:val="22"/>
        </w:rPr>
        <w:t xml:space="preserve">a stazione appaltante utilizza </w:t>
      </w:r>
      <w:r w:rsidR="000B4379" w:rsidRPr="00935717">
        <w:rPr>
          <w:sz w:val="22"/>
          <w:szCs w:val="22"/>
        </w:rPr>
        <w:t xml:space="preserve">la piattaforma </w:t>
      </w:r>
      <w:r w:rsidR="002749A4" w:rsidRPr="00935717">
        <w:rPr>
          <w:sz w:val="22"/>
          <w:szCs w:val="22"/>
        </w:rPr>
        <w:t>telematica</w:t>
      </w:r>
      <w:r w:rsidR="00CA5A28" w:rsidRPr="00935717">
        <w:rPr>
          <w:sz w:val="22"/>
          <w:szCs w:val="22"/>
        </w:rPr>
        <w:t xml:space="preserve">_____ </w:t>
      </w:r>
      <w:r w:rsidR="00F76E19" w:rsidRPr="00935717">
        <w:rPr>
          <w:sz w:val="22"/>
          <w:szCs w:val="22"/>
        </w:rPr>
        <w:t>denominat</w:t>
      </w:r>
      <w:r w:rsidR="00E81070" w:rsidRPr="00935717">
        <w:rPr>
          <w:sz w:val="22"/>
          <w:szCs w:val="22"/>
        </w:rPr>
        <w:t>a</w:t>
      </w:r>
      <w:r w:rsidR="00F76E19" w:rsidRPr="00935717">
        <w:rPr>
          <w:sz w:val="22"/>
          <w:szCs w:val="22"/>
        </w:rPr>
        <w:t xml:space="preserve"> </w:t>
      </w:r>
      <w:r w:rsidR="00CA5A28" w:rsidRPr="00935717">
        <w:rPr>
          <w:sz w:val="22"/>
          <w:szCs w:val="22"/>
        </w:rPr>
        <w:t>____</w:t>
      </w:r>
      <w:r w:rsidR="00F76E19" w:rsidRPr="00935717">
        <w:rPr>
          <w:sz w:val="22"/>
          <w:szCs w:val="22"/>
        </w:rPr>
        <w:t>, al</w:t>
      </w:r>
      <w:r w:rsidR="002749A4" w:rsidRPr="00935717">
        <w:rPr>
          <w:sz w:val="22"/>
          <w:szCs w:val="22"/>
        </w:rPr>
        <w:t>la</w:t>
      </w:r>
      <w:r w:rsidR="00F76E19" w:rsidRPr="00935717">
        <w:rPr>
          <w:sz w:val="22"/>
          <w:szCs w:val="22"/>
        </w:rPr>
        <w:t xml:space="preserve"> quale è possibile accedere attraverso il punto di presenza sulle reti telematiche all</w:t>
      </w:r>
      <w:r w:rsidR="007C32BD" w:rsidRPr="00935717">
        <w:rPr>
          <w:sz w:val="22"/>
          <w:szCs w:val="22"/>
        </w:rPr>
        <w:t>’</w:t>
      </w:r>
      <w:r w:rsidR="00F76E19" w:rsidRPr="00935717">
        <w:rPr>
          <w:sz w:val="22"/>
          <w:szCs w:val="22"/>
        </w:rPr>
        <w:t xml:space="preserve">indirizzo </w:t>
      </w:r>
      <w:r w:rsidR="00CA5A28" w:rsidRPr="00935717">
        <w:rPr>
          <w:sz w:val="22"/>
          <w:szCs w:val="22"/>
        </w:rPr>
        <w:t>_____</w:t>
      </w:r>
      <w:r w:rsidR="002749A4" w:rsidRPr="00935717">
        <w:rPr>
          <w:sz w:val="22"/>
          <w:szCs w:val="22"/>
        </w:rPr>
        <w:t xml:space="preserve"> </w:t>
      </w:r>
      <w:r w:rsidR="00815B1E" w:rsidRPr="00935717">
        <w:rPr>
          <w:sz w:val="22"/>
          <w:szCs w:val="22"/>
        </w:rPr>
        <w:t>[</w:t>
      </w:r>
      <w:r w:rsidR="00815B1E" w:rsidRPr="00935717">
        <w:rPr>
          <w:b/>
          <w:i/>
          <w:sz w:val="22"/>
          <w:szCs w:val="22"/>
        </w:rPr>
        <w:t>N.B.</w:t>
      </w:r>
      <w:r w:rsidR="00815B1E" w:rsidRPr="00935717">
        <w:rPr>
          <w:sz w:val="22"/>
          <w:szCs w:val="22"/>
        </w:rPr>
        <w:t xml:space="preserve"> </w:t>
      </w:r>
      <w:r w:rsidR="00815B1E" w:rsidRPr="00935717">
        <w:rPr>
          <w:i/>
          <w:sz w:val="22"/>
          <w:szCs w:val="22"/>
        </w:rPr>
        <w:t xml:space="preserve">si ricorda che acquisterà efficacia a decorrere dal 1° gennaio 2024 l’art. 25 </w:t>
      </w:r>
      <w:r w:rsidR="00A06A4D" w:rsidRPr="00935717">
        <w:rPr>
          <w:i/>
          <w:sz w:val="22"/>
          <w:szCs w:val="22"/>
        </w:rPr>
        <w:t xml:space="preserve">del Codice dei Contratti </w:t>
      </w:r>
      <w:r w:rsidR="00815B1E" w:rsidRPr="00935717">
        <w:rPr>
          <w:i/>
          <w:sz w:val="22"/>
          <w:szCs w:val="22"/>
        </w:rPr>
        <w:t>relativo alle piattaforme di approvvigionamento digitale</w:t>
      </w:r>
      <w:r w:rsidR="00815B1E" w:rsidRPr="00935717">
        <w:rPr>
          <w:sz w:val="22"/>
          <w:szCs w:val="22"/>
        </w:rPr>
        <w:t>];</w:t>
      </w:r>
    </w:p>
    <w:p w14:paraId="23499C83" w14:textId="38A3C53B" w:rsidR="00F76E19" w:rsidRPr="00935717" w:rsidRDefault="00437FC7" w:rsidP="008B6B00">
      <w:pPr>
        <w:pStyle w:val="Paragrafoelenco"/>
        <w:widowControl w:val="0"/>
        <w:numPr>
          <w:ilvl w:val="0"/>
          <w:numId w:val="16"/>
        </w:numPr>
        <w:spacing w:after="80"/>
        <w:ind w:left="714" w:hanging="357"/>
        <w:contextualSpacing w:val="0"/>
        <w:jc w:val="both"/>
        <w:rPr>
          <w:sz w:val="22"/>
          <w:szCs w:val="22"/>
        </w:rPr>
      </w:pPr>
      <w:r w:rsidRPr="00935717">
        <w:rPr>
          <w:sz w:val="22"/>
          <w:szCs w:val="22"/>
        </w:rPr>
        <w:t>[</w:t>
      </w:r>
      <w:r w:rsidRPr="00935717">
        <w:rPr>
          <w:b/>
          <w:i/>
          <w:sz w:val="22"/>
          <w:szCs w:val="22"/>
        </w:rPr>
        <w:t>fino al 31 dicembre 2023</w:t>
      </w:r>
      <w:r w:rsidRPr="00935717">
        <w:rPr>
          <w:sz w:val="22"/>
          <w:szCs w:val="22"/>
        </w:rPr>
        <w:t xml:space="preserve">] </w:t>
      </w:r>
    </w:p>
    <w:p w14:paraId="1E5CB50B" w14:textId="6F376EAF" w:rsidR="00437FC7" w:rsidRPr="00935717" w:rsidRDefault="004950E0" w:rsidP="00FE14D1">
      <w:pPr>
        <w:pStyle w:val="Paragrafoelenco"/>
        <w:widowControl w:val="0"/>
        <w:spacing w:after="80"/>
        <w:ind w:left="714"/>
        <w:contextualSpacing w:val="0"/>
        <w:jc w:val="both"/>
        <w:rPr>
          <w:sz w:val="22"/>
          <w:szCs w:val="22"/>
        </w:rPr>
      </w:pPr>
      <w:r w:rsidRPr="00935717">
        <w:rPr>
          <w:sz w:val="22"/>
          <w:szCs w:val="22"/>
        </w:rPr>
        <w:t>ai sensi dell’art. 52</w:t>
      </w:r>
      <w:r w:rsidR="002A71FE" w:rsidRPr="00935717">
        <w:rPr>
          <w:sz w:val="22"/>
          <w:szCs w:val="22"/>
        </w:rPr>
        <w:t xml:space="preserve"> del D.Lgs n. 50/2016 tutte le comunicazioni e gli scambi di informazioni sono eseguiti mediante l’utilizzo del domicilio digitale estratto da uno degli indici di cui agli ar</w:t>
      </w:r>
      <w:r w:rsidR="00597105" w:rsidRPr="00935717">
        <w:rPr>
          <w:sz w:val="22"/>
          <w:szCs w:val="22"/>
        </w:rPr>
        <w:t>tt.</w:t>
      </w:r>
      <w:r w:rsidR="002A71FE" w:rsidRPr="00935717">
        <w:rPr>
          <w:sz w:val="22"/>
          <w:szCs w:val="22"/>
        </w:rPr>
        <w:t xml:space="preserve"> 6-bis, 6-ter, 6-quater,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la stessa Piattaforma nella ____ [</w:t>
      </w:r>
      <w:r w:rsidR="002A71FE" w:rsidRPr="00935717">
        <w:rPr>
          <w:b/>
          <w:i/>
          <w:sz w:val="22"/>
          <w:szCs w:val="22"/>
        </w:rPr>
        <w:t>indicare</w:t>
      </w:r>
      <w:r w:rsidR="002A71FE" w:rsidRPr="00935717">
        <w:rPr>
          <w:i/>
          <w:sz w:val="22"/>
          <w:szCs w:val="22"/>
        </w:rPr>
        <w:t xml:space="preserve"> l’apposita sezione della Piattaforma ove sono accessibili le comunicazioni e gli scambi di informazione</w:t>
      </w:r>
      <w:r w:rsidR="002A71FE" w:rsidRPr="00935717">
        <w:rPr>
          <w:sz w:val="22"/>
          <w:szCs w:val="22"/>
        </w:rPr>
        <w:t>] e le comunicazioni di cui sopra sono effettuate utilizzando tale domicilio digitale [</w:t>
      </w:r>
      <w:r w:rsidR="002A71FE" w:rsidRPr="00935717">
        <w:rPr>
          <w:b/>
          <w:i/>
          <w:sz w:val="22"/>
          <w:szCs w:val="22"/>
        </w:rPr>
        <w:t>oppure</w:t>
      </w:r>
      <w:r w:rsidR="002A71FE" w:rsidRPr="00935717">
        <w:rPr>
          <w:sz w:val="22"/>
          <w:szCs w:val="22"/>
        </w:rPr>
        <w:t>] ai sensi dell’art. 52 del D.Lgs n. 50/2016 le comunicazioni tra stazione appaltante e operatori economici avvengono tramite la Piattaforma e sono accessibili nella _____ [</w:t>
      </w:r>
      <w:r w:rsidR="002A71FE" w:rsidRPr="00935717">
        <w:rPr>
          <w:i/>
          <w:sz w:val="22"/>
          <w:szCs w:val="22"/>
        </w:rPr>
        <w:t>indicare l’apposita sezione della Piattaforma ove sono accessibili le comunicazioni e gli scambi di informazione</w:t>
      </w:r>
      <w:r w:rsidR="002A71FE" w:rsidRPr="00935717">
        <w:rPr>
          <w:sz w:val="22"/>
          <w:szCs w:val="22"/>
        </w:rPr>
        <w:t>]. È onere esclusivo dell’operatore economico prenderne visione. [</w:t>
      </w:r>
      <w:r w:rsidR="002A71FE" w:rsidRPr="00935717">
        <w:rPr>
          <w:i/>
          <w:sz w:val="22"/>
          <w:szCs w:val="22"/>
        </w:rPr>
        <w:t>Se la Piattaforma lo consente</w:t>
      </w:r>
      <w:r w:rsidR="002A71FE" w:rsidRPr="00935717">
        <w:rPr>
          <w:sz w:val="22"/>
          <w:szCs w:val="22"/>
        </w:rPr>
        <w:t>] La Piattaforma invia automaticamente agli operatori economici una segnalazione di avviso. Le comunicazioni relative: a) all'aggiudicazione; b) all'esclusione; c) alla decisione di non aggiudicare l’appalto; d) alla data di avvenuta stipulazione del contratto con l'aggiudicatario; avvengono utilizzando il domicilio digitale presente negli indici di cui agli art</w:t>
      </w:r>
      <w:r w:rsidR="00597105" w:rsidRPr="00935717">
        <w:rPr>
          <w:sz w:val="22"/>
          <w:szCs w:val="22"/>
        </w:rPr>
        <w:t>t.</w:t>
      </w:r>
      <w:r w:rsidR="002A71FE" w:rsidRPr="00935717">
        <w:rPr>
          <w:sz w:val="22"/>
          <w:szCs w:val="22"/>
        </w:rPr>
        <w:t xml:space="preserve"> 6-bis,6-ter, 6-quater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w:t>
      </w:r>
      <w:r w:rsidR="002A71FE" w:rsidRPr="00935717">
        <w:rPr>
          <w:sz w:val="22"/>
          <w:szCs w:val="22"/>
        </w:rPr>
        <w:lastRenderedPageBreak/>
        <w:t>speciale presso la stessa Piattaforma e le comunicazioni di cui sopra sono effettuate utilizzando tale domicilio digitale. Le comunicazioni relative all’attivazione del soccorso istruttorio; al subprocedimento di verifica dell’anomalia dell’offerta anomala; alla richiesta di offerta migliorativa e al sorteggio di cui all’articolo 22; avvengono presso la Piattaforma;</w:t>
      </w:r>
    </w:p>
    <w:p w14:paraId="44514DC2" w14:textId="58BAEB75" w:rsidR="002A71FE" w:rsidRPr="00935717" w:rsidRDefault="002A71FE" w:rsidP="00FE14D1">
      <w:pPr>
        <w:pStyle w:val="Paragrafoelenco"/>
        <w:widowControl w:val="0"/>
        <w:spacing w:after="80"/>
        <w:ind w:left="714"/>
        <w:contextualSpacing w:val="0"/>
        <w:jc w:val="both"/>
        <w:rPr>
          <w:sz w:val="22"/>
          <w:szCs w:val="22"/>
        </w:rPr>
      </w:pPr>
      <w:r w:rsidRPr="00935717">
        <w:rPr>
          <w:sz w:val="22"/>
          <w:szCs w:val="22"/>
        </w:rPr>
        <w:t>[</w:t>
      </w:r>
      <w:r w:rsidRPr="00935717">
        <w:rPr>
          <w:b/>
          <w:i/>
          <w:sz w:val="22"/>
          <w:szCs w:val="22"/>
        </w:rPr>
        <w:t>dal 1° gennaio 2024</w:t>
      </w:r>
      <w:r w:rsidRPr="00935717">
        <w:rPr>
          <w:sz w:val="22"/>
          <w:szCs w:val="22"/>
        </w:rPr>
        <w:t>]</w:t>
      </w:r>
    </w:p>
    <w:p w14:paraId="70D3C370" w14:textId="0CC85FC6" w:rsidR="00B440E3" w:rsidRPr="00935717" w:rsidRDefault="00CF7CD7" w:rsidP="00FE14D1">
      <w:pPr>
        <w:pStyle w:val="Paragrafoelenco"/>
        <w:spacing w:after="80"/>
        <w:jc w:val="both"/>
        <w:rPr>
          <w:sz w:val="22"/>
          <w:szCs w:val="22"/>
        </w:rPr>
      </w:pPr>
      <w:r w:rsidRPr="00935717">
        <w:rPr>
          <w:sz w:val="22"/>
          <w:szCs w:val="22"/>
        </w:rPr>
        <w:t>a</w:t>
      </w:r>
      <w:r w:rsidR="002477A8" w:rsidRPr="00935717">
        <w:rPr>
          <w:sz w:val="22"/>
          <w:szCs w:val="22"/>
        </w:rPr>
        <w:t>i</w:t>
      </w:r>
      <w:r w:rsidR="00F76E19" w:rsidRPr="00935717">
        <w:rPr>
          <w:sz w:val="22"/>
          <w:szCs w:val="22"/>
        </w:rPr>
        <w:t xml:space="preserve"> sensi dell</w:t>
      </w:r>
      <w:r w:rsidR="007C32BD" w:rsidRPr="00935717">
        <w:rPr>
          <w:sz w:val="22"/>
          <w:szCs w:val="22"/>
        </w:rPr>
        <w:t>’</w:t>
      </w:r>
      <w:r w:rsidR="00F76E19" w:rsidRPr="00935717">
        <w:rPr>
          <w:sz w:val="22"/>
          <w:szCs w:val="22"/>
        </w:rPr>
        <w:t xml:space="preserve">art. </w:t>
      </w:r>
      <w:r w:rsidR="001947A0" w:rsidRPr="00935717">
        <w:rPr>
          <w:sz w:val="22"/>
          <w:szCs w:val="22"/>
        </w:rPr>
        <w:t>29</w:t>
      </w:r>
      <w:r w:rsidR="00F76E19" w:rsidRPr="00935717">
        <w:rPr>
          <w:sz w:val="22"/>
          <w:szCs w:val="22"/>
        </w:rPr>
        <w:t xml:space="preserve"> del</w:t>
      </w:r>
      <w:r w:rsidR="00B81CAD" w:rsidRPr="00935717">
        <w:rPr>
          <w:sz w:val="22"/>
          <w:szCs w:val="22"/>
        </w:rPr>
        <w:t xml:space="preserve"> </w:t>
      </w:r>
      <w:r w:rsidR="00631AC2" w:rsidRPr="00935717">
        <w:rPr>
          <w:sz w:val="22"/>
          <w:szCs w:val="22"/>
        </w:rPr>
        <w:t xml:space="preserve">D.Lgs </w:t>
      </w:r>
      <w:r w:rsidR="004E20B9" w:rsidRPr="00935717">
        <w:rPr>
          <w:sz w:val="22"/>
          <w:szCs w:val="22"/>
        </w:rPr>
        <w:t xml:space="preserve">n. </w:t>
      </w:r>
      <w:r w:rsidR="00631AC2" w:rsidRPr="00935717">
        <w:rPr>
          <w:sz w:val="22"/>
          <w:szCs w:val="22"/>
        </w:rPr>
        <w:t>36/2023</w:t>
      </w:r>
      <w:r w:rsidR="00944851" w:rsidRPr="00935717">
        <w:rPr>
          <w:sz w:val="22"/>
          <w:szCs w:val="22"/>
        </w:rPr>
        <w:t xml:space="preserve"> (“</w:t>
      </w:r>
      <w:r w:rsidR="00944851" w:rsidRPr="00935717">
        <w:rPr>
          <w:i/>
          <w:sz w:val="22"/>
          <w:szCs w:val="22"/>
        </w:rPr>
        <w:t>Codice dei Contratti</w:t>
      </w:r>
      <w:r w:rsidR="00944851" w:rsidRPr="00935717">
        <w:rPr>
          <w:sz w:val="22"/>
          <w:szCs w:val="22"/>
        </w:rPr>
        <w:t>”)</w:t>
      </w:r>
      <w:r w:rsidR="00631AC2" w:rsidRPr="00935717">
        <w:rPr>
          <w:sz w:val="22"/>
          <w:szCs w:val="22"/>
        </w:rPr>
        <w:t xml:space="preserve"> </w:t>
      </w:r>
      <w:r w:rsidR="00600A4D" w:rsidRPr="00935717">
        <w:rPr>
          <w:sz w:val="22"/>
          <w:szCs w:val="22"/>
        </w:rPr>
        <w:t>t</w:t>
      </w:r>
      <w:r w:rsidR="00AD6E7D" w:rsidRPr="00935717">
        <w:rPr>
          <w:sz w:val="22"/>
          <w:szCs w:val="22"/>
        </w:rPr>
        <w:t>utte le comunicazioni e gli scambi di informazioni tra stazione appaltante e operatori economici sono eseguiti in conformità con quanto disposto dal decreto legislativo n. 82/05, tramite le piattaforme di approvvigionamento digitale e, per quanto non previsto dalle stesse, mediante utilizzo del domicilio digitale estratto da uno degli indici di cui agli art</w:t>
      </w:r>
      <w:r w:rsidR="00597105" w:rsidRPr="00935717">
        <w:rPr>
          <w:sz w:val="22"/>
          <w:szCs w:val="22"/>
        </w:rPr>
        <w:t>t.</w:t>
      </w:r>
      <w:r w:rsidR="00AD6E7D" w:rsidRPr="00935717">
        <w:rPr>
          <w:sz w:val="22"/>
          <w:szCs w:val="22"/>
        </w:rPr>
        <w:t xml:space="preserve"> 6-bis, 6-ter, 6-quater, del decreto legislativo n. 82/05 o, per gli operatori economici transfrontalieri, attraverso un indirizzo di servizio elettronico di recapito certificato qualificato ai sensi del Regolamento eIDAS. In caso di malfunzionamento della piattaforma, la stazione appaltante provvederà all’invio di qualsiasi comunicazione al domicilio digitale presente negli indici di cui ai richiamati art</w:t>
      </w:r>
      <w:r w:rsidR="00597105" w:rsidRPr="00935717">
        <w:rPr>
          <w:sz w:val="22"/>
          <w:szCs w:val="22"/>
        </w:rPr>
        <w:t>t.</w:t>
      </w:r>
      <w:r w:rsidR="00AD6E7D" w:rsidRPr="00935717">
        <w:rPr>
          <w:sz w:val="22"/>
          <w:szCs w:val="22"/>
        </w:rPr>
        <w:t xml:space="preserve"> 6-bis,6-ter, 6-quater del decreto legislativo n. 82/05. 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In caso di consorzi di cui all’art. 65 lett. b), c), d) </w:t>
      </w:r>
      <w:r w:rsidR="00E81070" w:rsidRPr="00935717">
        <w:rPr>
          <w:sz w:val="22"/>
          <w:szCs w:val="22"/>
        </w:rPr>
        <w:t>del D.Lgs n. 36/2023</w:t>
      </w:r>
      <w:r w:rsidR="00AD6E7D" w:rsidRPr="00935717">
        <w:rPr>
          <w:sz w:val="22"/>
          <w:szCs w:val="22"/>
        </w:rPr>
        <w:t xml:space="preserve">, la comunicazione recapitata nei modi sopra indicati al consorzio si intende validamente resa a tutte le consorziate. </w:t>
      </w:r>
      <w:r w:rsidR="00600A4D" w:rsidRPr="00935717">
        <w:rPr>
          <w:sz w:val="22"/>
          <w:szCs w:val="22"/>
        </w:rPr>
        <w:t>[</w:t>
      </w:r>
      <w:r w:rsidR="00600A4D" w:rsidRPr="00935717">
        <w:rPr>
          <w:b/>
          <w:i/>
          <w:sz w:val="22"/>
          <w:szCs w:val="22"/>
        </w:rPr>
        <w:t>N.B.</w:t>
      </w:r>
      <w:r w:rsidR="00600A4D" w:rsidRPr="00935717">
        <w:rPr>
          <w:sz w:val="22"/>
          <w:szCs w:val="22"/>
        </w:rPr>
        <w:t xml:space="preserve"> </w:t>
      </w:r>
      <w:r w:rsidR="00600A4D" w:rsidRPr="00935717">
        <w:rPr>
          <w:i/>
          <w:sz w:val="22"/>
          <w:szCs w:val="22"/>
        </w:rPr>
        <w:t>ai sensi dell’art. 225 co. 2 del D.Lgs 36/2023</w:t>
      </w:r>
      <w:r w:rsidR="00600A4D" w:rsidRPr="00935717">
        <w:rPr>
          <w:sz w:val="22"/>
          <w:szCs w:val="22"/>
        </w:rPr>
        <w:t xml:space="preserve"> “</w:t>
      </w:r>
      <w:r w:rsidR="00600A4D" w:rsidRPr="00935717">
        <w:rPr>
          <w:b/>
          <w:i/>
          <w:sz w:val="22"/>
          <w:szCs w:val="22"/>
        </w:rPr>
        <w:t>Le disposizioni di cui agli</w:t>
      </w:r>
      <w:r w:rsidR="00437FC7" w:rsidRPr="00935717">
        <w:rPr>
          <w:b/>
          <w:i/>
          <w:sz w:val="22"/>
          <w:szCs w:val="22"/>
        </w:rPr>
        <w:t xml:space="preserve"> </w:t>
      </w:r>
      <w:r w:rsidR="00600A4D" w:rsidRPr="00935717">
        <w:rPr>
          <w:b/>
          <w:i/>
          <w:sz w:val="22"/>
          <w:szCs w:val="22"/>
        </w:rPr>
        <w:t>articoli</w:t>
      </w:r>
      <w:r w:rsidR="00600A4D" w:rsidRPr="00935717">
        <w:rPr>
          <w:i/>
          <w:sz w:val="22"/>
          <w:szCs w:val="22"/>
        </w:rPr>
        <w:t xml:space="preserve"> 19, 20, 21, 22, 23, 24, 25, 26, 28, </w:t>
      </w:r>
      <w:r w:rsidR="00600A4D" w:rsidRPr="00935717">
        <w:rPr>
          <w:b/>
          <w:i/>
          <w:sz w:val="22"/>
          <w:szCs w:val="22"/>
        </w:rPr>
        <w:t>29</w:t>
      </w:r>
      <w:r w:rsidR="00600A4D" w:rsidRPr="00935717">
        <w:rPr>
          <w:i/>
          <w:sz w:val="22"/>
          <w:szCs w:val="22"/>
        </w:rPr>
        <w:t>, 30, 31,</w:t>
      </w:r>
      <w:r w:rsidR="00437FC7" w:rsidRPr="00935717">
        <w:rPr>
          <w:i/>
          <w:sz w:val="22"/>
          <w:szCs w:val="22"/>
        </w:rPr>
        <w:t xml:space="preserve"> </w:t>
      </w:r>
      <w:r w:rsidR="00600A4D" w:rsidRPr="00935717">
        <w:rPr>
          <w:i/>
          <w:sz w:val="22"/>
          <w:szCs w:val="22"/>
        </w:rPr>
        <w:t>35, 36, 37, comma 4,</w:t>
      </w:r>
      <w:r w:rsidR="00437FC7" w:rsidRPr="00935717">
        <w:rPr>
          <w:i/>
          <w:sz w:val="22"/>
          <w:szCs w:val="22"/>
        </w:rPr>
        <w:t xml:space="preserve"> </w:t>
      </w:r>
      <w:r w:rsidR="00600A4D" w:rsidRPr="00935717">
        <w:rPr>
          <w:i/>
          <w:sz w:val="22"/>
          <w:szCs w:val="22"/>
        </w:rPr>
        <w:t>99,</w:t>
      </w:r>
      <w:r w:rsidR="00437FC7" w:rsidRPr="00935717">
        <w:rPr>
          <w:i/>
          <w:sz w:val="22"/>
          <w:szCs w:val="22"/>
        </w:rPr>
        <w:t xml:space="preserve"> </w:t>
      </w:r>
      <w:r w:rsidR="00600A4D" w:rsidRPr="00935717">
        <w:rPr>
          <w:i/>
          <w:sz w:val="22"/>
          <w:szCs w:val="22"/>
        </w:rPr>
        <w:t>106, comma 3, ultimo periodo,</w:t>
      </w:r>
      <w:r w:rsidR="00437FC7" w:rsidRPr="00935717">
        <w:rPr>
          <w:i/>
          <w:sz w:val="22"/>
          <w:szCs w:val="22"/>
        </w:rPr>
        <w:t xml:space="preserve"> </w:t>
      </w:r>
      <w:r w:rsidR="00600A4D" w:rsidRPr="00935717">
        <w:rPr>
          <w:i/>
          <w:sz w:val="22"/>
          <w:szCs w:val="22"/>
        </w:rPr>
        <w:t>115, comma 5,</w:t>
      </w:r>
      <w:r w:rsidR="00437FC7" w:rsidRPr="00935717">
        <w:rPr>
          <w:i/>
          <w:sz w:val="22"/>
          <w:szCs w:val="22"/>
        </w:rPr>
        <w:t xml:space="preserve"> </w:t>
      </w:r>
      <w:r w:rsidR="00600A4D" w:rsidRPr="00935717">
        <w:rPr>
          <w:i/>
          <w:sz w:val="22"/>
          <w:szCs w:val="22"/>
        </w:rPr>
        <w:t>119, comma 5, e</w:t>
      </w:r>
      <w:r w:rsidR="00437FC7" w:rsidRPr="00935717">
        <w:rPr>
          <w:i/>
          <w:sz w:val="22"/>
          <w:szCs w:val="22"/>
        </w:rPr>
        <w:t xml:space="preserve"> </w:t>
      </w:r>
      <w:r w:rsidR="00600A4D" w:rsidRPr="00935717">
        <w:rPr>
          <w:i/>
          <w:sz w:val="22"/>
          <w:szCs w:val="22"/>
        </w:rPr>
        <w:t>224, comma 6</w:t>
      </w:r>
      <w:r w:rsidR="00437FC7" w:rsidRPr="00935717">
        <w:rPr>
          <w:i/>
          <w:sz w:val="22"/>
          <w:szCs w:val="22"/>
        </w:rPr>
        <w:t xml:space="preserve"> </w:t>
      </w:r>
      <w:r w:rsidR="00600A4D" w:rsidRPr="00935717">
        <w:rPr>
          <w:b/>
          <w:i/>
          <w:sz w:val="22"/>
          <w:szCs w:val="22"/>
        </w:rPr>
        <w:t>acquistano efficacia a decorrere dal 1° gennaio 2024</w:t>
      </w:r>
      <w:r w:rsidR="00600A4D" w:rsidRPr="00935717">
        <w:rPr>
          <w:i/>
          <w:sz w:val="22"/>
          <w:szCs w:val="22"/>
        </w:rPr>
        <w:t xml:space="preserve">. </w:t>
      </w:r>
      <w:r w:rsidR="00600A4D" w:rsidRPr="00935717">
        <w:rPr>
          <w:b/>
          <w:i/>
          <w:sz w:val="22"/>
          <w:szCs w:val="22"/>
        </w:rPr>
        <w:t>In via transitoria, le disposizioni di cui agli</w:t>
      </w:r>
      <w:r w:rsidR="00437FC7" w:rsidRPr="00935717">
        <w:rPr>
          <w:b/>
          <w:i/>
          <w:sz w:val="22"/>
          <w:szCs w:val="22"/>
        </w:rPr>
        <w:t xml:space="preserve"> </w:t>
      </w:r>
      <w:r w:rsidR="00600A4D" w:rsidRPr="00935717">
        <w:rPr>
          <w:i/>
          <w:sz w:val="22"/>
          <w:szCs w:val="22"/>
        </w:rPr>
        <w:t>articoli 21, comma 7,</w:t>
      </w:r>
      <w:r w:rsidR="00437FC7" w:rsidRPr="00935717">
        <w:rPr>
          <w:i/>
          <w:sz w:val="22"/>
          <w:szCs w:val="22"/>
        </w:rPr>
        <w:t xml:space="preserve"> </w:t>
      </w:r>
      <w:r w:rsidR="00600A4D" w:rsidRPr="00935717">
        <w:rPr>
          <w:i/>
          <w:sz w:val="22"/>
          <w:szCs w:val="22"/>
        </w:rPr>
        <w:t>29,</w:t>
      </w:r>
      <w:r w:rsidR="00437FC7" w:rsidRPr="00935717">
        <w:rPr>
          <w:i/>
          <w:sz w:val="22"/>
          <w:szCs w:val="22"/>
        </w:rPr>
        <w:t xml:space="preserve"> </w:t>
      </w:r>
      <w:r w:rsidR="00600A4D" w:rsidRPr="00935717">
        <w:rPr>
          <w:i/>
          <w:sz w:val="22"/>
          <w:szCs w:val="22"/>
        </w:rPr>
        <w:t>40, 41 comma 2-bis,</w:t>
      </w:r>
      <w:r w:rsidR="00437FC7" w:rsidRPr="00935717">
        <w:rPr>
          <w:i/>
          <w:sz w:val="22"/>
          <w:szCs w:val="22"/>
        </w:rPr>
        <w:t xml:space="preserve"> </w:t>
      </w:r>
      <w:r w:rsidR="00600A4D" w:rsidRPr="00935717">
        <w:rPr>
          <w:i/>
          <w:sz w:val="22"/>
          <w:szCs w:val="22"/>
        </w:rPr>
        <w:t>44,</w:t>
      </w:r>
      <w:r w:rsidR="00437FC7" w:rsidRPr="00935717">
        <w:rPr>
          <w:i/>
          <w:sz w:val="22"/>
          <w:szCs w:val="22"/>
        </w:rPr>
        <w:t xml:space="preserve"> </w:t>
      </w:r>
      <w:r w:rsidR="00600A4D" w:rsidRPr="00935717">
        <w:rPr>
          <w:b/>
          <w:i/>
          <w:sz w:val="22"/>
          <w:szCs w:val="22"/>
        </w:rPr>
        <w:t>52</w:t>
      </w:r>
      <w:r w:rsidR="00600A4D" w:rsidRPr="00935717">
        <w:rPr>
          <w:i/>
          <w:sz w:val="22"/>
          <w:szCs w:val="22"/>
        </w:rPr>
        <w:t>, 53,</w:t>
      </w:r>
      <w:r w:rsidR="00437FC7" w:rsidRPr="00935717">
        <w:rPr>
          <w:i/>
          <w:sz w:val="22"/>
          <w:szCs w:val="22"/>
        </w:rPr>
        <w:t xml:space="preserve"> </w:t>
      </w:r>
      <w:r w:rsidR="00600A4D" w:rsidRPr="00935717">
        <w:rPr>
          <w:i/>
          <w:sz w:val="22"/>
          <w:szCs w:val="22"/>
        </w:rPr>
        <w:t>58,</w:t>
      </w:r>
      <w:r w:rsidR="00437FC7" w:rsidRPr="00935717">
        <w:rPr>
          <w:i/>
          <w:sz w:val="22"/>
          <w:szCs w:val="22"/>
        </w:rPr>
        <w:t xml:space="preserve"> </w:t>
      </w:r>
      <w:r w:rsidR="00600A4D" w:rsidRPr="00935717">
        <w:rPr>
          <w:i/>
          <w:sz w:val="22"/>
          <w:szCs w:val="22"/>
        </w:rPr>
        <w:t>74,</w:t>
      </w:r>
      <w:r w:rsidR="00437FC7" w:rsidRPr="00935717">
        <w:rPr>
          <w:i/>
          <w:sz w:val="22"/>
          <w:szCs w:val="22"/>
        </w:rPr>
        <w:t xml:space="preserve"> </w:t>
      </w:r>
      <w:r w:rsidR="00600A4D" w:rsidRPr="00935717">
        <w:rPr>
          <w:i/>
          <w:sz w:val="22"/>
          <w:szCs w:val="22"/>
        </w:rPr>
        <w:t>81</w:t>
      </w:r>
      <w:r w:rsidR="00437FC7" w:rsidRPr="00935717">
        <w:rPr>
          <w:i/>
          <w:sz w:val="22"/>
          <w:szCs w:val="22"/>
        </w:rPr>
        <w:t xml:space="preserve">, </w:t>
      </w:r>
      <w:r w:rsidR="00600A4D" w:rsidRPr="00935717">
        <w:rPr>
          <w:i/>
          <w:sz w:val="22"/>
          <w:szCs w:val="22"/>
        </w:rPr>
        <w:t>85,</w:t>
      </w:r>
      <w:r w:rsidR="00437FC7" w:rsidRPr="00935717">
        <w:rPr>
          <w:i/>
          <w:sz w:val="22"/>
          <w:szCs w:val="22"/>
        </w:rPr>
        <w:t xml:space="preserve"> </w:t>
      </w:r>
      <w:r w:rsidR="00600A4D" w:rsidRPr="00935717">
        <w:rPr>
          <w:i/>
          <w:sz w:val="22"/>
          <w:szCs w:val="22"/>
        </w:rPr>
        <w:t>105, comma 7,</w:t>
      </w:r>
      <w:r w:rsidR="00437FC7" w:rsidRPr="00935717">
        <w:rPr>
          <w:i/>
          <w:sz w:val="22"/>
          <w:szCs w:val="22"/>
        </w:rPr>
        <w:t xml:space="preserve"> </w:t>
      </w:r>
      <w:r w:rsidR="00600A4D" w:rsidRPr="00935717">
        <w:rPr>
          <w:i/>
          <w:sz w:val="22"/>
          <w:szCs w:val="22"/>
        </w:rPr>
        <w:t>111, comma 2-bis,</w:t>
      </w:r>
      <w:r w:rsidR="00437FC7" w:rsidRPr="00935717">
        <w:rPr>
          <w:i/>
          <w:sz w:val="22"/>
          <w:szCs w:val="22"/>
        </w:rPr>
        <w:t xml:space="preserve"> </w:t>
      </w:r>
      <w:r w:rsidR="00600A4D" w:rsidRPr="00935717">
        <w:rPr>
          <w:i/>
          <w:sz w:val="22"/>
          <w:szCs w:val="22"/>
        </w:rPr>
        <w:t>213 commi 8, 9 e 10,</w:t>
      </w:r>
      <w:r w:rsidR="00437FC7" w:rsidRPr="00935717">
        <w:rPr>
          <w:i/>
          <w:sz w:val="22"/>
          <w:szCs w:val="22"/>
        </w:rPr>
        <w:t xml:space="preserve"> </w:t>
      </w:r>
      <w:r w:rsidR="00600A4D" w:rsidRPr="00935717">
        <w:rPr>
          <w:i/>
          <w:sz w:val="22"/>
          <w:szCs w:val="22"/>
        </w:rPr>
        <w:t xml:space="preserve">214, comma 6 del codice dei contratti pubblici, </w:t>
      </w:r>
      <w:r w:rsidR="00600A4D" w:rsidRPr="00935717">
        <w:rPr>
          <w:b/>
          <w:i/>
          <w:sz w:val="22"/>
          <w:szCs w:val="22"/>
        </w:rPr>
        <w:t>di cui al decreto legislativo 18 aprile</w:t>
      </w:r>
      <w:r w:rsidR="00600A4D" w:rsidRPr="00935717">
        <w:rPr>
          <w:i/>
          <w:sz w:val="22"/>
          <w:szCs w:val="22"/>
        </w:rPr>
        <w:t xml:space="preserve"> </w:t>
      </w:r>
      <w:r w:rsidR="00600A4D" w:rsidRPr="00935717">
        <w:rPr>
          <w:b/>
          <w:i/>
          <w:sz w:val="22"/>
          <w:szCs w:val="22"/>
        </w:rPr>
        <w:t>2016, n. 50</w:t>
      </w:r>
      <w:r w:rsidR="00437FC7" w:rsidRPr="00935717">
        <w:rPr>
          <w:i/>
          <w:sz w:val="22"/>
          <w:szCs w:val="22"/>
        </w:rPr>
        <w:t xml:space="preserve"> </w:t>
      </w:r>
      <w:r w:rsidR="00600A4D" w:rsidRPr="00935717">
        <w:rPr>
          <w:b/>
          <w:i/>
          <w:sz w:val="22"/>
          <w:szCs w:val="22"/>
        </w:rPr>
        <w:t xml:space="preserve">continuano ad applicarsi fino al 31 dicembre 2023 </w:t>
      </w:r>
      <w:r w:rsidR="00600A4D" w:rsidRPr="00935717">
        <w:rPr>
          <w:i/>
          <w:sz w:val="22"/>
          <w:szCs w:val="22"/>
        </w:rPr>
        <w:t>per lo svolgimento delle attività relative: a) alla redazione o acquisizione degli atti relativi alle procedure di programmazione, progettazione, pubblicazione, affidamento ed esecuzione dei contratti;</w:t>
      </w:r>
      <w:r w:rsidR="00437FC7" w:rsidRPr="00935717">
        <w:rPr>
          <w:i/>
          <w:sz w:val="22"/>
          <w:szCs w:val="22"/>
        </w:rPr>
        <w:t xml:space="preserve"> </w:t>
      </w:r>
      <w:r w:rsidR="00600A4D" w:rsidRPr="00935717">
        <w:rPr>
          <w:i/>
          <w:sz w:val="22"/>
          <w:szCs w:val="22"/>
        </w:rPr>
        <w:t>b) alla trasmissione dei dati e documenti relativi alle procedure di cui alla lettera a);</w:t>
      </w:r>
      <w:r w:rsidR="00437FC7" w:rsidRPr="00935717">
        <w:rPr>
          <w:i/>
          <w:sz w:val="22"/>
          <w:szCs w:val="22"/>
        </w:rPr>
        <w:t xml:space="preserve"> </w:t>
      </w:r>
      <w:r w:rsidR="00600A4D" w:rsidRPr="00935717">
        <w:rPr>
          <w:i/>
          <w:sz w:val="22"/>
          <w:szCs w:val="22"/>
        </w:rPr>
        <w:t>c) all’accesso alla documentazione di gara;</w:t>
      </w:r>
      <w:r w:rsidR="00437FC7" w:rsidRPr="00935717">
        <w:rPr>
          <w:i/>
          <w:sz w:val="22"/>
          <w:szCs w:val="22"/>
        </w:rPr>
        <w:t xml:space="preserve"> </w:t>
      </w:r>
      <w:r w:rsidR="00600A4D" w:rsidRPr="00935717">
        <w:rPr>
          <w:i/>
          <w:sz w:val="22"/>
          <w:szCs w:val="22"/>
        </w:rPr>
        <w:t>d) alla presentazione del documento di gara unico europeo;</w:t>
      </w:r>
      <w:r w:rsidR="00437FC7" w:rsidRPr="00935717">
        <w:rPr>
          <w:i/>
          <w:sz w:val="22"/>
          <w:szCs w:val="22"/>
        </w:rPr>
        <w:t xml:space="preserve"> </w:t>
      </w:r>
      <w:r w:rsidR="00600A4D" w:rsidRPr="00935717">
        <w:rPr>
          <w:i/>
          <w:sz w:val="22"/>
          <w:szCs w:val="22"/>
        </w:rPr>
        <w:t>e) alla presentazione delle offerte;</w:t>
      </w:r>
      <w:r w:rsidR="00437FC7" w:rsidRPr="00935717">
        <w:rPr>
          <w:i/>
          <w:sz w:val="22"/>
          <w:szCs w:val="22"/>
        </w:rPr>
        <w:t xml:space="preserve"> </w:t>
      </w:r>
      <w:r w:rsidR="00600A4D" w:rsidRPr="00935717">
        <w:rPr>
          <w:i/>
          <w:sz w:val="22"/>
          <w:szCs w:val="22"/>
        </w:rPr>
        <w:t>f) all’apertura e la conservazione del fascicolo di gara;</w:t>
      </w:r>
      <w:r w:rsidR="00437FC7" w:rsidRPr="00935717">
        <w:rPr>
          <w:i/>
          <w:sz w:val="22"/>
          <w:szCs w:val="22"/>
        </w:rPr>
        <w:t xml:space="preserve"> </w:t>
      </w:r>
      <w:r w:rsidR="00600A4D" w:rsidRPr="00935717">
        <w:rPr>
          <w:i/>
          <w:sz w:val="22"/>
          <w:szCs w:val="22"/>
        </w:rPr>
        <w:t>g) al controllo tecnico, contabile e amministrativo dei contratti anche in fase di esecuzione e la gestione delle garanzie</w:t>
      </w:r>
      <w:r w:rsidR="00600A4D" w:rsidRPr="00935717">
        <w:rPr>
          <w:sz w:val="22"/>
          <w:szCs w:val="22"/>
        </w:rPr>
        <w:t>”]</w:t>
      </w:r>
      <w:r w:rsidR="005E05B6" w:rsidRPr="00935717">
        <w:rPr>
          <w:sz w:val="22"/>
          <w:szCs w:val="22"/>
        </w:rPr>
        <w:t>;</w:t>
      </w:r>
    </w:p>
    <w:p w14:paraId="353845C5" w14:textId="11842B73" w:rsidR="00F76E19" w:rsidRPr="00935717" w:rsidRDefault="0023084E" w:rsidP="008B6B00">
      <w:pPr>
        <w:pStyle w:val="Paragrafoelenco"/>
        <w:widowControl w:val="0"/>
        <w:numPr>
          <w:ilvl w:val="0"/>
          <w:numId w:val="16"/>
        </w:numPr>
        <w:spacing w:after="80"/>
        <w:ind w:left="714" w:hanging="357"/>
        <w:contextualSpacing w:val="0"/>
        <w:jc w:val="both"/>
        <w:rPr>
          <w:sz w:val="22"/>
          <w:szCs w:val="22"/>
        </w:rPr>
      </w:pPr>
      <w:r w:rsidRPr="00935717">
        <w:rPr>
          <w:sz w:val="22"/>
          <w:szCs w:val="22"/>
        </w:rPr>
        <w:t>p</w:t>
      </w:r>
      <w:r w:rsidR="00F76E19" w:rsidRPr="00935717">
        <w:rPr>
          <w:sz w:val="22"/>
          <w:szCs w:val="22"/>
        </w:rPr>
        <w:t xml:space="preserve">otranno </w:t>
      </w:r>
      <w:r w:rsidRPr="00935717">
        <w:rPr>
          <w:sz w:val="22"/>
          <w:szCs w:val="22"/>
        </w:rPr>
        <w:t xml:space="preserve">essere </w:t>
      </w:r>
      <w:r w:rsidR="00F76E19" w:rsidRPr="00935717">
        <w:rPr>
          <w:sz w:val="22"/>
          <w:szCs w:val="22"/>
        </w:rPr>
        <w:t>richie</w:t>
      </w:r>
      <w:r w:rsidRPr="00935717">
        <w:rPr>
          <w:sz w:val="22"/>
          <w:szCs w:val="22"/>
        </w:rPr>
        <w:t xml:space="preserve">sti </w:t>
      </w:r>
      <w:r w:rsidR="00F76E19" w:rsidRPr="00935717">
        <w:rPr>
          <w:sz w:val="22"/>
          <w:szCs w:val="22"/>
        </w:rPr>
        <w:t>chiarimenti e/o informazioni complementari</w:t>
      </w:r>
      <w:r w:rsidRPr="00935717">
        <w:rPr>
          <w:sz w:val="22"/>
          <w:szCs w:val="22"/>
        </w:rPr>
        <w:t xml:space="preserve"> </w:t>
      </w:r>
      <w:r w:rsidR="00436259" w:rsidRPr="00935717">
        <w:rPr>
          <w:sz w:val="22"/>
          <w:szCs w:val="22"/>
        </w:rPr>
        <w:t>che devono pervenire ______ [</w:t>
      </w:r>
      <w:r w:rsidR="00436259" w:rsidRPr="00935717">
        <w:rPr>
          <w:b/>
          <w:i/>
          <w:sz w:val="22"/>
          <w:szCs w:val="22"/>
        </w:rPr>
        <w:t>indicare</w:t>
      </w:r>
      <w:r w:rsidR="00436259" w:rsidRPr="00935717">
        <w:rPr>
          <w:i/>
          <w:sz w:val="22"/>
          <w:szCs w:val="22"/>
        </w:rPr>
        <w:t xml:space="preserve"> la Sezione/Area ovvero il link all’area chiarimenti</w:t>
      </w:r>
      <w:r w:rsidR="00436259" w:rsidRPr="00935717">
        <w:rPr>
          <w:sz w:val="22"/>
          <w:szCs w:val="22"/>
        </w:rPr>
        <w:t>] almeno _____________ [</w:t>
      </w:r>
      <w:r w:rsidR="00436259" w:rsidRPr="00935717">
        <w:rPr>
          <w:b/>
          <w:i/>
          <w:sz w:val="22"/>
          <w:szCs w:val="22"/>
        </w:rPr>
        <w:t>indicare</w:t>
      </w:r>
      <w:r w:rsidR="00436259" w:rsidRPr="00935717">
        <w:rPr>
          <w:i/>
          <w:sz w:val="22"/>
          <w:szCs w:val="22"/>
        </w:rPr>
        <w:t xml:space="preserve"> il numero di giorni, ad esempio 10</w:t>
      </w:r>
      <w:r w:rsidR="00436259" w:rsidRPr="00935717">
        <w:rPr>
          <w:sz w:val="22"/>
          <w:szCs w:val="22"/>
        </w:rPr>
        <w:t xml:space="preserve">] prima della scadenza del termine fissato per la presentazione delle offerte. </w:t>
      </w:r>
      <w:r w:rsidR="00D653D3" w:rsidRPr="00935717">
        <w:rPr>
          <w:sz w:val="22"/>
          <w:szCs w:val="22"/>
        </w:rPr>
        <w:t>L</w:t>
      </w:r>
      <w:r w:rsidR="00F76E19" w:rsidRPr="00935717">
        <w:rPr>
          <w:sz w:val="22"/>
          <w:szCs w:val="22"/>
        </w:rPr>
        <w:t>e risposte e/o eventuali ulteriori informazioni saranno comunicat</w:t>
      </w:r>
      <w:r w:rsidR="00897CB3" w:rsidRPr="00935717">
        <w:rPr>
          <w:sz w:val="22"/>
          <w:szCs w:val="22"/>
        </w:rPr>
        <w:t>e</w:t>
      </w:r>
      <w:r w:rsidR="00F76E19" w:rsidRPr="00935717">
        <w:rPr>
          <w:sz w:val="22"/>
          <w:szCs w:val="22"/>
        </w:rPr>
        <w:t xml:space="preserve"> a tutti</w:t>
      </w:r>
      <w:r w:rsidRPr="00935717">
        <w:rPr>
          <w:sz w:val="22"/>
          <w:szCs w:val="22"/>
        </w:rPr>
        <w:t xml:space="preserve"> gli operatori a</w:t>
      </w:r>
      <w:r w:rsidR="001E44A4" w:rsidRPr="00935717">
        <w:rPr>
          <w:sz w:val="22"/>
          <w:szCs w:val="22"/>
        </w:rPr>
        <w:t xml:space="preserve">ttraverso la piattaforma, nella sezione </w:t>
      </w:r>
      <w:r w:rsidR="00D653D3" w:rsidRPr="00935717">
        <w:rPr>
          <w:sz w:val="22"/>
          <w:szCs w:val="22"/>
        </w:rPr>
        <w:t xml:space="preserve">______ </w:t>
      </w:r>
      <w:r w:rsidR="001E44A4" w:rsidRPr="00935717">
        <w:rPr>
          <w:sz w:val="22"/>
          <w:szCs w:val="22"/>
        </w:rPr>
        <w:t>[</w:t>
      </w:r>
      <w:r w:rsidR="001E44A4" w:rsidRPr="00935717">
        <w:rPr>
          <w:b/>
          <w:bCs/>
          <w:i/>
          <w:iCs/>
          <w:sz w:val="22"/>
          <w:szCs w:val="22"/>
        </w:rPr>
        <w:t>inserire</w:t>
      </w:r>
      <w:r w:rsidR="001E44A4" w:rsidRPr="00935717">
        <w:rPr>
          <w:i/>
          <w:iCs/>
          <w:sz w:val="22"/>
          <w:szCs w:val="22"/>
        </w:rPr>
        <w:t xml:space="preserve"> dettaglio</w:t>
      </w:r>
      <w:r w:rsidR="001E44A4" w:rsidRPr="00935717">
        <w:rPr>
          <w:sz w:val="22"/>
          <w:szCs w:val="22"/>
        </w:rPr>
        <w:t>]</w:t>
      </w:r>
      <w:r w:rsidR="005E05B6" w:rsidRPr="00935717">
        <w:rPr>
          <w:sz w:val="22"/>
          <w:szCs w:val="22"/>
        </w:rPr>
        <w:t>;</w:t>
      </w:r>
    </w:p>
    <w:p w14:paraId="2F99B5D1" w14:textId="7B049376" w:rsidR="00551DE2" w:rsidRPr="00935717" w:rsidRDefault="00551DE2" w:rsidP="008B6B00">
      <w:pPr>
        <w:pStyle w:val="Paragrafoelenco"/>
        <w:numPr>
          <w:ilvl w:val="0"/>
          <w:numId w:val="16"/>
        </w:numPr>
        <w:spacing w:after="80"/>
        <w:jc w:val="both"/>
        <w:rPr>
          <w:sz w:val="22"/>
          <w:szCs w:val="22"/>
        </w:rPr>
      </w:pPr>
      <w:r w:rsidRPr="00935717">
        <w:rPr>
          <w:sz w:val="22"/>
          <w:szCs w:val="22"/>
        </w:rPr>
        <w:t xml:space="preserve">qualora codesto operatore fosse interessato alla partecipazione alla gara dovrà </w:t>
      </w:r>
      <w:r w:rsidR="00795FF1" w:rsidRPr="00935717">
        <w:rPr>
          <w:sz w:val="22"/>
          <w:szCs w:val="22"/>
        </w:rPr>
        <w:t>presentare la propria migliora offerta secondo le indicazioni che seguono.</w:t>
      </w:r>
    </w:p>
    <w:p w14:paraId="22040308" w14:textId="77777777" w:rsidR="00EE3AAA" w:rsidRPr="00935717" w:rsidRDefault="00EE3AAA" w:rsidP="00FE14D1">
      <w:pPr>
        <w:spacing w:after="80"/>
        <w:rPr>
          <w:b/>
          <w:bCs/>
          <w:sz w:val="22"/>
          <w:szCs w:val="22"/>
        </w:rPr>
      </w:pPr>
    </w:p>
    <w:p w14:paraId="0FBA99FD" w14:textId="1555BAD5" w:rsidR="00F76E19" w:rsidRPr="00935717" w:rsidRDefault="001E44A4" w:rsidP="00FE14D1">
      <w:pPr>
        <w:spacing w:after="80"/>
        <w:rPr>
          <w:b/>
          <w:bCs/>
          <w:sz w:val="22"/>
          <w:szCs w:val="22"/>
        </w:rPr>
      </w:pPr>
      <w:r w:rsidRPr="00935717">
        <w:rPr>
          <w:b/>
          <w:bCs/>
          <w:sz w:val="22"/>
          <w:szCs w:val="22"/>
        </w:rPr>
        <w:t>OGGETTO</w:t>
      </w:r>
    </w:p>
    <w:p w14:paraId="415E077E" w14:textId="4E2C2C27" w:rsidR="008A5AEF" w:rsidRPr="00935717" w:rsidRDefault="008A5AEF" w:rsidP="00FE14D1">
      <w:pPr>
        <w:spacing w:after="80"/>
        <w:jc w:val="both"/>
        <w:rPr>
          <w:i/>
          <w:iCs/>
          <w:sz w:val="22"/>
          <w:szCs w:val="22"/>
        </w:rPr>
      </w:pPr>
      <w:r w:rsidRPr="00935717">
        <w:rPr>
          <w:sz w:val="22"/>
          <w:szCs w:val="22"/>
        </w:rPr>
        <w:t>L</w:t>
      </w:r>
      <w:r w:rsidR="0010087E" w:rsidRPr="00935717">
        <w:rPr>
          <w:sz w:val="22"/>
          <w:szCs w:val="22"/>
        </w:rPr>
        <w:t>a procedura di affidamento ha ad oggetto</w:t>
      </w:r>
      <w:r w:rsidR="000C3EC0" w:rsidRPr="00935717">
        <w:rPr>
          <w:sz w:val="22"/>
          <w:szCs w:val="22"/>
        </w:rPr>
        <w:t>___</w:t>
      </w:r>
      <w:r w:rsidR="0010087E" w:rsidRPr="00935717">
        <w:rPr>
          <w:sz w:val="22"/>
          <w:szCs w:val="22"/>
        </w:rPr>
        <w:t xml:space="preserve"> </w:t>
      </w:r>
      <w:r w:rsidR="00526796" w:rsidRPr="00935717">
        <w:rPr>
          <w:i/>
          <w:iCs/>
          <w:sz w:val="22"/>
          <w:szCs w:val="22"/>
        </w:rPr>
        <w:t>[</w:t>
      </w:r>
      <w:r w:rsidR="00526796" w:rsidRPr="00935717">
        <w:rPr>
          <w:b/>
          <w:bCs/>
          <w:i/>
          <w:iCs/>
          <w:sz w:val="22"/>
          <w:szCs w:val="22"/>
        </w:rPr>
        <w:t>specificare</w:t>
      </w:r>
      <w:r w:rsidR="00526796" w:rsidRPr="00935717">
        <w:rPr>
          <w:i/>
          <w:iCs/>
          <w:sz w:val="22"/>
          <w:szCs w:val="22"/>
        </w:rPr>
        <w:t xml:space="preserve"> oggetto procedura]</w:t>
      </w:r>
      <w:r w:rsidR="00CD1998" w:rsidRPr="00935717">
        <w:rPr>
          <w:i/>
          <w:iCs/>
          <w:sz w:val="22"/>
          <w:szCs w:val="22"/>
        </w:rPr>
        <w:t>.</w:t>
      </w:r>
    </w:p>
    <w:p w14:paraId="7CF8DBC7" w14:textId="4ACB5CD0" w:rsidR="00FC156C" w:rsidRPr="00935717" w:rsidRDefault="009E7FBF" w:rsidP="00FE14D1">
      <w:pPr>
        <w:spacing w:after="80"/>
        <w:jc w:val="both"/>
        <w:rPr>
          <w:b/>
          <w:color w:val="2F5496" w:themeColor="accent1" w:themeShade="BF"/>
          <w:sz w:val="22"/>
          <w:szCs w:val="22"/>
        </w:rPr>
      </w:pPr>
      <w:r w:rsidRPr="00935717">
        <w:rPr>
          <w:sz w:val="22"/>
          <w:szCs w:val="22"/>
        </w:rPr>
        <w:t>L</w:t>
      </w:r>
      <w:r w:rsidR="007C32BD" w:rsidRPr="00935717">
        <w:rPr>
          <w:sz w:val="22"/>
          <w:szCs w:val="22"/>
        </w:rPr>
        <w:t>’</w:t>
      </w:r>
      <w:r w:rsidRPr="00935717">
        <w:rPr>
          <w:sz w:val="22"/>
          <w:szCs w:val="22"/>
        </w:rPr>
        <w:t>intervento</w:t>
      </w:r>
      <w:r w:rsidR="000C3EC0" w:rsidRPr="00935717">
        <w:rPr>
          <w:sz w:val="22"/>
          <w:szCs w:val="22"/>
        </w:rPr>
        <w:t xml:space="preserve"> ___</w:t>
      </w:r>
      <w:r w:rsidRPr="00935717">
        <w:rPr>
          <w:sz w:val="22"/>
          <w:szCs w:val="22"/>
        </w:rPr>
        <w:t xml:space="preserve"> </w:t>
      </w:r>
      <w:r w:rsidRPr="00935717">
        <w:rPr>
          <w:i/>
          <w:iCs/>
          <w:sz w:val="22"/>
          <w:szCs w:val="22"/>
        </w:rPr>
        <w:t>[</w:t>
      </w:r>
      <w:r w:rsidRPr="00935717">
        <w:rPr>
          <w:b/>
          <w:bCs/>
          <w:i/>
          <w:iCs/>
          <w:sz w:val="22"/>
          <w:szCs w:val="22"/>
        </w:rPr>
        <w:t>inserire</w:t>
      </w:r>
      <w:r w:rsidRPr="00935717">
        <w:rPr>
          <w:i/>
          <w:iCs/>
          <w:sz w:val="22"/>
          <w:szCs w:val="22"/>
        </w:rPr>
        <w:t xml:space="preserve"> denominazione intervento]</w:t>
      </w:r>
      <w:r w:rsidRPr="00935717">
        <w:rPr>
          <w:sz w:val="22"/>
          <w:szCs w:val="22"/>
        </w:rPr>
        <w:t xml:space="preserve"> è valere sulle risorse stanziate per l</w:t>
      </w:r>
      <w:r w:rsidR="007C32BD" w:rsidRPr="00935717">
        <w:rPr>
          <w:sz w:val="22"/>
          <w:szCs w:val="22"/>
        </w:rPr>
        <w:t>’</w:t>
      </w:r>
      <w:r w:rsidRPr="00935717">
        <w:rPr>
          <w:sz w:val="22"/>
          <w:szCs w:val="22"/>
        </w:rPr>
        <w:t xml:space="preserve">attuazione </w:t>
      </w:r>
      <w:r w:rsidR="00127E2C" w:rsidRPr="00935717">
        <w:rPr>
          <w:b/>
          <w:color w:val="2F5496" w:themeColor="accent1" w:themeShade="BF"/>
          <w:sz w:val="22"/>
          <w:szCs w:val="22"/>
        </w:rPr>
        <w:t>dell’Investimento 1.2 “</w:t>
      </w:r>
      <w:r w:rsidR="00127E2C" w:rsidRPr="00935717">
        <w:rPr>
          <w:b/>
          <w:i/>
          <w:iCs/>
          <w:color w:val="2F5496" w:themeColor="accent1" w:themeShade="BF"/>
          <w:sz w:val="22"/>
          <w:szCs w:val="22"/>
        </w:rPr>
        <w:t>Rimozione delle barriere fisiche e cognitive in musei, biblioteche e archivi</w:t>
      </w:r>
      <w:r w:rsidR="00127E2C" w:rsidRPr="00935717">
        <w:rPr>
          <w:b/>
          <w:color w:val="2F5496" w:themeColor="accent1" w:themeShade="BF"/>
          <w:sz w:val="22"/>
          <w:szCs w:val="22"/>
        </w:rPr>
        <w:t>” (M1C3) finanziato dall’Unione europea – NextGenerationEU</w:t>
      </w:r>
    </w:p>
    <w:p w14:paraId="5EDC35DE" w14:textId="3BBE5E8E" w:rsidR="004418B2" w:rsidRPr="00935717" w:rsidRDefault="0069595D" w:rsidP="00FE14D1">
      <w:pPr>
        <w:spacing w:after="80"/>
        <w:jc w:val="both"/>
        <w:rPr>
          <w:bCs/>
          <w:i/>
          <w:iCs/>
          <w:sz w:val="22"/>
          <w:szCs w:val="22"/>
        </w:rPr>
      </w:pPr>
      <w:r w:rsidRPr="00935717">
        <w:rPr>
          <w:bCs/>
          <w:sz w:val="22"/>
          <w:szCs w:val="22"/>
        </w:rPr>
        <w:t xml:space="preserve">Il luogo in cui dovranno eseguirsi le prestazioni lavorazioni è </w:t>
      </w:r>
      <w:r w:rsidR="008C70F5" w:rsidRPr="00935717">
        <w:rPr>
          <w:bCs/>
          <w:sz w:val="22"/>
          <w:szCs w:val="22"/>
        </w:rPr>
        <w:t xml:space="preserve">__ </w:t>
      </w:r>
      <w:r w:rsidR="004418B2" w:rsidRPr="00935717">
        <w:rPr>
          <w:bCs/>
          <w:sz w:val="22"/>
          <w:szCs w:val="22"/>
        </w:rPr>
        <w:t>[</w:t>
      </w:r>
      <w:r w:rsidR="004418B2" w:rsidRPr="00935717">
        <w:rPr>
          <w:b/>
          <w:i/>
          <w:iCs/>
          <w:sz w:val="22"/>
          <w:szCs w:val="22"/>
        </w:rPr>
        <w:t xml:space="preserve">inserire </w:t>
      </w:r>
      <w:r w:rsidRPr="00935717">
        <w:rPr>
          <w:bCs/>
          <w:i/>
          <w:iCs/>
          <w:sz w:val="22"/>
          <w:szCs w:val="22"/>
        </w:rPr>
        <w:t>dettaglio</w:t>
      </w:r>
      <w:r w:rsidR="004418B2" w:rsidRPr="00935717">
        <w:rPr>
          <w:bCs/>
          <w:sz w:val="22"/>
          <w:szCs w:val="22"/>
        </w:rPr>
        <w:t>]</w:t>
      </w:r>
      <w:r w:rsidR="008C70F5" w:rsidRPr="00935717">
        <w:rPr>
          <w:bCs/>
          <w:sz w:val="22"/>
          <w:szCs w:val="22"/>
        </w:rPr>
        <w:t>.</w:t>
      </w:r>
    </w:p>
    <w:p w14:paraId="4F9C5F9A" w14:textId="77777777" w:rsidR="00FE14D1" w:rsidRPr="00935717" w:rsidRDefault="00FE14D1" w:rsidP="00FE14D1">
      <w:pPr>
        <w:spacing w:after="80"/>
        <w:jc w:val="both"/>
        <w:rPr>
          <w:sz w:val="22"/>
          <w:szCs w:val="22"/>
        </w:rPr>
      </w:pPr>
    </w:p>
    <w:p w14:paraId="3AE689D0" w14:textId="3D43D1FF" w:rsidR="00C962CE" w:rsidRPr="00935717" w:rsidRDefault="0003346E" w:rsidP="00FE14D1">
      <w:pPr>
        <w:spacing w:after="80"/>
        <w:jc w:val="both"/>
        <w:rPr>
          <w:sz w:val="22"/>
          <w:szCs w:val="22"/>
        </w:rPr>
      </w:pPr>
      <w:r w:rsidRPr="00935717">
        <w:rPr>
          <w:sz w:val="22"/>
          <w:szCs w:val="22"/>
        </w:rPr>
        <w:t>L</w:t>
      </w:r>
      <w:r w:rsidR="007C32BD" w:rsidRPr="00935717">
        <w:rPr>
          <w:sz w:val="22"/>
          <w:szCs w:val="22"/>
        </w:rPr>
        <w:t>’</w:t>
      </w:r>
      <w:r w:rsidRPr="00935717">
        <w:rPr>
          <w:sz w:val="22"/>
          <w:szCs w:val="22"/>
        </w:rPr>
        <w:t xml:space="preserve">importo </w:t>
      </w:r>
      <w:r w:rsidR="008C70F5" w:rsidRPr="00935717">
        <w:rPr>
          <w:sz w:val="22"/>
          <w:szCs w:val="22"/>
        </w:rPr>
        <w:t>d</w:t>
      </w:r>
      <w:r w:rsidR="00B31793" w:rsidRPr="00935717">
        <w:rPr>
          <w:sz w:val="22"/>
          <w:szCs w:val="22"/>
        </w:rPr>
        <w:t xml:space="preserve">ell’appalto </w:t>
      </w:r>
      <w:r w:rsidRPr="00935717">
        <w:rPr>
          <w:sz w:val="22"/>
          <w:szCs w:val="22"/>
        </w:rPr>
        <w:t xml:space="preserve">ammonta ad </w:t>
      </w:r>
      <w:r w:rsidR="0021109F" w:rsidRPr="00935717">
        <w:rPr>
          <w:sz w:val="22"/>
          <w:szCs w:val="22"/>
        </w:rPr>
        <w:t>€</w:t>
      </w:r>
      <w:r w:rsidR="00BA3E2C" w:rsidRPr="00935717">
        <w:rPr>
          <w:sz w:val="22"/>
          <w:szCs w:val="22"/>
        </w:rPr>
        <w:t xml:space="preserve"> _</w:t>
      </w:r>
      <w:r w:rsidR="00526796" w:rsidRPr="00935717">
        <w:rPr>
          <w:sz w:val="22"/>
          <w:szCs w:val="22"/>
        </w:rPr>
        <w:t>_</w:t>
      </w:r>
      <w:r w:rsidR="00B31793" w:rsidRPr="00935717">
        <w:rPr>
          <w:sz w:val="22"/>
          <w:szCs w:val="22"/>
        </w:rPr>
        <w:t>_____ [</w:t>
      </w:r>
      <w:r w:rsidR="00B31793" w:rsidRPr="00935717">
        <w:rPr>
          <w:b/>
          <w:i/>
          <w:sz w:val="22"/>
          <w:szCs w:val="22"/>
        </w:rPr>
        <w:t>indicare</w:t>
      </w:r>
      <w:r w:rsidR="00B31793" w:rsidRPr="00935717">
        <w:rPr>
          <w:b/>
          <w:sz w:val="22"/>
          <w:szCs w:val="22"/>
        </w:rPr>
        <w:t>]</w:t>
      </w:r>
      <w:r w:rsidR="0021109F" w:rsidRPr="00935717">
        <w:rPr>
          <w:sz w:val="22"/>
          <w:szCs w:val="22"/>
        </w:rPr>
        <w:t xml:space="preserve">, oltre IVA </w:t>
      </w:r>
      <w:r w:rsidR="00320E5C" w:rsidRPr="00935717">
        <w:rPr>
          <w:sz w:val="22"/>
          <w:szCs w:val="22"/>
        </w:rPr>
        <w:t>calcolati sulla base dei seguenti elementi</w:t>
      </w:r>
      <w:r w:rsidR="00A2394B" w:rsidRPr="00935717">
        <w:rPr>
          <w:sz w:val="22"/>
          <w:szCs w:val="22"/>
        </w:rPr>
        <w:t xml:space="preserve"> ___</w:t>
      </w:r>
      <w:r w:rsidR="00320E5C" w:rsidRPr="00935717">
        <w:rPr>
          <w:sz w:val="22"/>
          <w:szCs w:val="22"/>
        </w:rPr>
        <w:t xml:space="preserve"> [</w:t>
      </w:r>
      <w:r w:rsidR="00320E5C" w:rsidRPr="00935717">
        <w:rPr>
          <w:b/>
          <w:i/>
          <w:sz w:val="22"/>
          <w:szCs w:val="22"/>
        </w:rPr>
        <w:t>precisare</w:t>
      </w:r>
      <w:r w:rsidR="00320E5C" w:rsidRPr="00935717">
        <w:rPr>
          <w:i/>
          <w:sz w:val="22"/>
          <w:szCs w:val="22"/>
        </w:rPr>
        <w:t xml:space="preserve"> </w:t>
      </w:r>
      <w:r w:rsidR="00320E5C" w:rsidRPr="00935717">
        <w:rPr>
          <w:b/>
          <w:i/>
          <w:sz w:val="22"/>
          <w:szCs w:val="22"/>
        </w:rPr>
        <w:t>gli elementi attraverso i quali si è pervenuti alla determinazione del costo stimato</w:t>
      </w:r>
      <w:r w:rsidR="00320E5C" w:rsidRPr="00935717">
        <w:rPr>
          <w:i/>
          <w:sz w:val="22"/>
          <w:szCs w:val="22"/>
        </w:rPr>
        <w:t xml:space="preserve"> o eventualmente indicare </w:t>
      </w:r>
      <w:r w:rsidR="008E5B30" w:rsidRPr="00935717">
        <w:rPr>
          <w:i/>
          <w:sz w:val="22"/>
          <w:szCs w:val="22"/>
        </w:rPr>
        <w:t>il documento</w:t>
      </w:r>
      <w:r w:rsidR="00320E5C" w:rsidRPr="00935717">
        <w:rPr>
          <w:i/>
          <w:sz w:val="22"/>
          <w:szCs w:val="22"/>
        </w:rPr>
        <w:t xml:space="preserve"> che contiene questa informazione</w:t>
      </w:r>
      <w:r w:rsidR="00124644" w:rsidRPr="00935717">
        <w:rPr>
          <w:i/>
          <w:sz w:val="22"/>
          <w:szCs w:val="22"/>
        </w:rPr>
        <w:t xml:space="preserve">. </w:t>
      </w:r>
      <w:r w:rsidR="00265FFE" w:rsidRPr="00935717">
        <w:rPr>
          <w:i/>
          <w:sz w:val="22"/>
          <w:szCs w:val="22"/>
        </w:rPr>
        <w:t xml:space="preserve">Ad es per la determinazione dei costi della </w:t>
      </w:r>
      <w:r w:rsidR="00124644" w:rsidRPr="00935717">
        <w:rPr>
          <w:i/>
          <w:sz w:val="22"/>
          <w:szCs w:val="22"/>
        </w:rPr>
        <w:t xml:space="preserve">progettazione si </w:t>
      </w:r>
      <w:r w:rsidR="00211759" w:rsidRPr="00935717">
        <w:rPr>
          <w:i/>
          <w:sz w:val="22"/>
          <w:szCs w:val="22"/>
        </w:rPr>
        <w:t>veda</w:t>
      </w:r>
      <w:r w:rsidR="00265FFE" w:rsidRPr="00935717">
        <w:rPr>
          <w:i/>
          <w:sz w:val="22"/>
          <w:szCs w:val="22"/>
        </w:rPr>
        <w:t xml:space="preserve"> </w:t>
      </w:r>
      <w:r w:rsidR="00124644" w:rsidRPr="00935717">
        <w:rPr>
          <w:i/>
          <w:sz w:val="22"/>
          <w:szCs w:val="22"/>
        </w:rPr>
        <w:t>l</w:t>
      </w:r>
      <w:bookmarkStart w:id="1" w:name="I.13"/>
      <w:r w:rsidR="00265FFE" w:rsidRPr="00935717">
        <w:rPr>
          <w:i/>
          <w:sz w:val="22"/>
          <w:szCs w:val="22"/>
        </w:rPr>
        <w:t>’</w:t>
      </w:r>
      <w:r w:rsidR="00124644" w:rsidRPr="00935717">
        <w:rPr>
          <w:i/>
          <w:sz w:val="22"/>
          <w:szCs w:val="22"/>
        </w:rPr>
        <w:t>allegato</w:t>
      </w:r>
      <w:r w:rsidR="00124644" w:rsidRPr="00935717">
        <w:rPr>
          <w:bCs/>
          <w:i/>
          <w:sz w:val="22"/>
          <w:szCs w:val="22"/>
        </w:rPr>
        <w:t xml:space="preserve"> I.13</w:t>
      </w:r>
      <w:bookmarkEnd w:id="1"/>
      <w:r w:rsidR="00772B70" w:rsidRPr="00935717">
        <w:rPr>
          <w:bCs/>
          <w:i/>
          <w:sz w:val="22"/>
          <w:szCs w:val="22"/>
        </w:rPr>
        <w:t xml:space="preserve"> </w:t>
      </w:r>
      <w:r w:rsidR="00124644" w:rsidRPr="00935717">
        <w:rPr>
          <w:bCs/>
          <w:i/>
          <w:sz w:val="22"/>
          <w:szCs w:val="22"/>
        </w:rPr>
        <w:t>“Determinazione dei parametri per la progettazione”</w:t>
      </w:r>
      <w:r w:rsidR="00211759" w:rsidRPr="00935717">
        <w:rPr>
          <w:bCs/>
          <w:i/>
          <w:sz w:val="22"/>
          <w:szCs w:val="22"/>
        </w:rPr>
        <w:t xml:space="preserve"> al </w:t>
      </w:r>
      <w:r w:rsidR="00944851" w:rsidRPr="00935717">
        <w:rPr>
          <w:bCs/>
          <w:i/>
          <w:sz w:val="22"/>
          <w:szCs w:val="22"/>
        </w:rPr>
        <w:t>Codice dei Contratti</w:t>
      </w:r>
      <w:r w:rsidR="00320E5C" w:rsidRPr="00935717">
        <w:rPr>
          <w:sz w:val="22"/>
          <w:szCs w:val="22"/>
        </w:rPr>
        <w:t xml:space="preserve">] </w:t>
      </w:r>
      <w:r w:rsidR="00842CA9" w:rsidRPr="00935717">
        <w:rPr>
          <w:sz w:val="22"/>
          <w:szCs w:val="22"/>
        </w:rPr>
        <w:t xml:space="preserve">di cui _____ </w:t>
      </w:r>
      <w:r w:rsidR="00A2394B" w:rsidRPr="00935717">
        <w:rPr>
          <w:sz w:val="22"/>
          <w:szCs w:val="22"/>
        </w:rPr>
        <w:t>[</w:t>
      </w:r>
      <w:r w:rsidR="00A2394B" w:rsidRPr="00935717">
        <w:rPr>
          <w:b/>
          <w:i/>
          <w:sz w:val="22"/>
          <w:szCs w:val="22"/>
        </w:rPr>
        <w:t>specificare</w:t>
      </w:r>
      <w:r w:rsidR="00A2394B" w:rsidRPr="00935717">
        <w:rPr>
          <w:i/>
          <w:sz w:val="22"/>
          <w:szCs w:val="22"/>
        </w:rPr>
        <w:t xml:space="preserve"> </w:t>
      </w:r>
      <w:r w:rsidR="00124644" w:rsidRPr="00935717">
        <w:rPr>
          <w:i/>
          <w:sz w:val="22"/>
          <w:szCs w:val="22"/>
        </w:rPr>
        <w:t xml:space="preserve">importo costi della manodopera </w:t>
      </w:r>
      <w:r w:rsidR="002C0E82" w:rsidRPr="00935717">
        <w:rPr>
          <w:i/>
          <w:sz w:val="22"/>
          <w:szCs w:val="22"/>
        </w:rPr>
        <w:t xml:space="preserve">e oneri della sicurezza </w:t>
      </w:r>
      <w:r w:rsidRPr="00935717">
        <w:rPr>
          <w:i/>
          <w:iCs/>
          <w:sz w:val="22"/>
          <w:szCs w:val="22"/>
        </w:rPr>
        <w:t>ai s</w:t>
      </w:r>
      <w:r w:rsidR="00D12B34" w:rsidRPr="00935717">
        <w:rPr>
          <w:i/>
          <w:iCs/>
          <w:sz w:val="22"/>
          <w:szCs w:val="22"/>
        </w:rPr>
        <w:t>ensi dell</w:t>
      </w:r>
      <w:r w:rsidR="007C32BD" w:rsidRPr="00935717">
        <w:rPr>
          <w:i/>
          <w:iCs/>
          <w:sz w:val="22"/>
          <w:szCs w:val="22"/>
        </w:rPr>
        <w:t>’</w:t>
      </w:r>
      <w:r w:rsidR="00D12B34" w:rsidRPr="00935717">
        <w:rPr>
          <w:i/>
          <w:iCs/>
          <w:sz w:val="22"/>
          <w:szCs w:val="22"/>
        </w:rPr>
        <w:t xml:space="preserve">art. </w:t>
      </w:r>
      <w:r w:rsidR="00FC156C" w:rsidRPr="00935717">
        <w:rPr>
          <w:i/>
          <w:iCs/>
          <w:sz w:val="22"/>
          <w:szCs w:val="22"/>
        </w:rPr>
        <w:t xml:space="preserve">41 </w:t>
      </w:r>
      <w:r w:rsidR="009070C3" w:rsidRPr="00935717">
        <w:rPr>
          <w:i/>
          <w:iCs/>
          <w:sz w:val="22"/>
          <w:szCs w:val="22"/>
        </w:rPr>
        <w:t>co</w:t>
      </w:r>
      <w:r w:rsidR="000B4159" w:rsidRPr="00935717">
        <w:rPr>
          <w:i/>
          <w:iCs/>
          <w:sz w:val="22"/>
          <w:szCs w:val="22"/>
        </w:rPr>
        <w:t>mmi</w:t>
      </w:r>
      <w:r w:rsidR="009070C3" w:rsidRPr="00935717">
        <w:rPr>
          <w:i/>
          <w:iCs/>
          <w:sz w:val="22"/>
          <w:szCs w:val="22"/>
        </w:rPr>
        <w:t xml:space="preserve"> 13 </w:t>
      </w:r>
      <w:r w:rsidR="000B4159" w:rsidRPr="00935717">
        <w:rPr>
          <w:i/>
          <w:iCs/>
          <w:sz w:val="22"/>
          <w:szCs w:val="22"/>
        </w:rPr>
        <w:t xml:space="preserve">e 14 </w:t>
      </w:r>
      <w:r w:rsidR="00FC156C" w:rsidRPr="00935717">
        <w:rPr>
          <w:i/>
          <w:iCs/>
          <w:sz w:val="22"/>
          <w:szCs w:val="22"/>
        </w:rPr>
        <w:t xml:space="preserve">del </w:t>
      </w:r>
      <w:r w:rsidR="00944851" w:rsidRPr="00935717">
        <w:rPr>
          <w:i/>
          <w:iCs/>
          <w:sz w:val="22"/>
          <w:szCs w:val="22"/>
        </w:rPr>
        <w:t>Codice dei Contratti</w:t>
      </w:r>
      <w:r w:rsidR="00842CA9" w:rsidRPr="00935717">
        <w:rPr>
          <w:i/>
          <w:iCs/>
          <w:sz w:val="22"/>
          <w:szCs w:val="22"/>
        </w:rPr>
        <w:t>.</w:t>
      </w:r>
      <w:r w:rsidR="00FC15AA" w:rsidRPr="00935717">
        <w:rPr>
          <w:i/>
          <w:iCs/>
          <w:sz w:val="22"/>
          <w:szCs w:val="22"/>
        </w:rPr>
        <w:t xml:space="preserve"> </w:t>
      </w:r>
      <w:r w:rsidR="00842CA9" w:rsidRPr="00935717">
        <w:rPr>
          <w:i/>
          <w:iCs/>
          <w:sz w:val="22"/>
          <w:szCs w:val="22"/>
        </w:rPr>
        <w:t>I costi della manodopera e della sicurezza sono scorporati dall’importo assoggettato al ribasso.</w:t>
      </w:r>
      <w:r w:rsidR="00526796" w:rsidRPr="00935717">
        <w:rPr>
          <w:sz w:val="22"/>
          <w:szCs w:val="22"/>
        </w:rPr>
        <w:t>]</w:t>
      </w:r>
      <w:r w:rsidR="008C70F5" w:rsidRPr="00935717">
        <w:rPr>
          <w:sz w:val="22"/>
          <w:szCs w:val="22"/>
        </w:rPr>
        <w:t>.</w:t>
      </w:r>
    </w:p>
    <w:p w14:paraId="0CB25B39" w14:textId="6F0EB776" w:rsidR="00320E5C" w:rsidRPr="00935717" w:rsidRDefault="00320E5C" w:rsidP="00FE14D1">
      <w:pPr>
        <w:spacing w:after="80"/>
        <w:jc w:val="both"/>
        <w:rPr>
          <w:sz w:val="22"/>
          <w:szCs w:val="22"/>
        </w:rPr>
      </w:pPr>
    </w:p>
    <w:tbl>
      <w:tblPr>
        <w:tblStyle w:val="Grigliatabella"/>
        <w:tblW w:w="0" w:type="auto"/>
        <w:tblLook w:val="04A0" w:firstRow="1" w:lastRow="0" w:firstColumn="1" w:lastColumn="0" w:noHBand="0" w:noVBand="1"/>
      </w:tblPr>
      <w:tblGrid>
        <w:gridCol w:w="411"/>
        <w:gridCol w:w="2542"/>
        <w:gridCol w:w="2004"/>
        <w:gridCol w:w="2551"/>
        <w:gridCol w:w="1597"/>
      </w:tblGrid>
      <w:tr w:rsidR="00B31793" w:rsidRPr="00935717" w14:paraId="28C4DDAA" w14:textId="0E1195ED" w:rsidTr="00B31793">
        <w:tc>
          <w:tcPr>
            <w:tcW w:w="411" w:type="dxa"/>
          </w:tcPr>
          <w:p w14:paraId="2886063A" w14:textId="6FD841AD" w:rsidR="00B31793" w:rsidRPr="00935717" w:rsidRDefault="00B31793" w:rsidP="00FE14D1">
            <w:pPr>
              <w:spacing w:after="80"/>
              <w:jc w:val="both"/>
              <w:rPr>
                <w:b/>
                <w:sz w:val="22"/>
                <w:szCs w:val="22"/>
              </w:rPr>
            </w:pPr>
            <w:r w:rsidRPr="00935717">
              <w:rPr>
                <w:b/>
                <w:sz w:val="22"/>
                <w:szCs w:val="22"/>
              </w:rPr>
              <w:t>n.</w:t>
            </w:r>
          </w:p>
        </w:tc>
        <w:tc>
          <w:tcPr>
            <w:tcW w:w="2542" w:type="dxa"/>
          </w:tcPr>
          <w:p w14:paraId="38A9A641" w14:textId="739AE3B5" w:rsidR="00B31793" w:rsidRPr="00935717" w:rsidRDefault="00B31793" w:rsidP="00FE14D1">
            <w:pPr>
              <w:spacing w:after="80"/>
              <w:jc w:val="both"/>
              <w:rPr>
                <w:b/>
                <w:sz w:val="22"/>
                <w:szCs w:val="22"/>
              </w:rPr>
            </w:pPr>
            <w:r w:rsidRPr="00935717">
              <w:rPr>
                <w:b/>
                <w:sz w:val="22"/>
                <w:szCs w:val="22"/>
              </w:rPr>
              <w:t>Descrizione servizi/beni/lavori</w:t>
            </w:r>
          </w:p>
        </w:tc>
        <w:tc>
          <w:tcPr>
            <w:tcW w:w="2004" w:type="dxa"/>
          </w:tcPr>
          <w:p w14:paraId="5F5BD484" w14:textId="7FE0FC60" w:rsidR="00B31793" w:rsidRPr="00935717" w:rsidRDefault="00B31793" w:rsidP="00FE14D1">
            <w:pPr>
              <w:spacing w:after="80"/>
              <w:jc w:val="both"/>
              <w:rPr>
                <w:b/>
                <w:sz w:val="22"/>
                <w:szCs w:val="22"/>
              </w:rPr>
            </w:pPr>
            <w:r w:rsidRPr="00935717">
              <w:rPr>
                <w:b/>
                <w:sz w:val="22"/>
                <w:szCs w:val="22"/>
              </w:rPr>
              <w:t>CPV</w:t>
            </w:r>
          </w:p>
        </w:tc>
        <w:tc>
          <w:tcPr>
            <w:tcW w:w="2551" w:type="dxa"/>
          </w:tcPr>
          <w:p w14:paraId="58F333F7" w14:textId="77777777" w:rsidR="00B31793" w:rsidRPr="00935717" w:rsidRDefault="00B31793" w:rsidP="00FE14D1">
            <w:pPr>
              <w:spacing w:after="80"/>
              <w:jc w:val="both"/>
              <w:rPr>
                <w:b/>
                <w:sz w:val="22"/>
                <w:szCs w:val="22"/>
              </w:rPr>
            </w:pPr>
            <w:r w:rsidRPr="00935717">
              <w:rPr>
                <w:b/>
                <w:sz w:val="22"/>
                <w:szCs w:val="22"/>
              </w:rPr>
              <w:t xml:space="preserve">P (principale) </w:t>
            </w:r>
          </w:p>
          <w:p w14:paraId="60F4C20A" w14:textId="4DD75560" w:rsidR="00B31793" w:rsidRPr="00935717" w:rsidRDefault="00B31793" w:rsidP="00FE14D1">
            <w:pPr>
              <w:spacing w:after="80"/>
              <w:jc w:val="both"/>
              <w:rPr>
                <w:b/>
                <w:sz w:val="22"/>
                <w:szCs w:val="22"/>
              </w:rPr>
            </w:pPr>
            <w:r w:rsidRPr="00935717">
              <w:rPr>
                <w:b/>
                <w:sz w:val="22"/>
                <w:szCs w:val="22"/>
              </w:rPr>
              <w:t>S (secondaria)</w:t>
            </w:r>
          </w:p>
        </w:tc>
        <w:tc>
          <w:tcPr>
            <w:tcW w:w="1597" w:type="dxa"/>
          </w:tcPr>
          <w:p w14:paraId="53B14FE1" w14:textId="179EAB3C" w:rsidR="00B31793" w:rsidRPr="00935717" w:rsidRDefault="00B31793" w:rsidP="00FE14D1">
            <w:pPr>
              <w:spacing w:after="80"/>
              <w:jc w:val="both"/>
              <w:rPr>
                <w:b/>
                <w:sz w:val="22"/>
                <w:szCs w:val="22"/>
              </w:rPr>
            </w:pPr>
            <w:r w:rsidRPr="00935717">
              <w:rPr>
                <w:b/>
                <w:sz w:val="22"/>
                <w:szCs w:val="22"/>
              </w:rPr>
              <w:t>Importo</w:t>
            </w:r>
          </w:p>
        </w:tc>
      </w:tr>
      <w:tr w:rsidR="00B31793" w:rsidRPr="00935717" w14:paraId="1272234E" w14:textId="54526013" w:rsidTr="00B31793">
        <w:tc>
          <w:tcPr>
            <w:tcW w:w="411" w:type="dxa"/>
          </w:tcPr>
          <w:p w14:paraId="2378890B" w14:textId="565C887A" w:rsidR="00B31793" w:rsidRPr="00935717" w:rsidRDefault="00B31793" w:rsidP="00FE14D1">
            <w:pPr>
              <w:spacing w:after="80"/>
              <w:jc w:val="both"/>
              <w:rPr>
                <w:sz w:val="22"/>
                <w:szCs w:val="22"/>
              </w:rPr>
            </w:pPr>
            <w:r w:rsidRPr="00935717">
              <w:rPr>
                <w:sz w:val="22"/>
                <w:szCs w:val="22"/>
              </w:rPr>
              <w:t>1</w:t>
            </w:r>
          </w:p>
        </w:tc>
        <w:tc>
          <w:tcPr>
            <w:tcW w:w="2542" w:type="dxa"/>
          </w:tcPr>
          <w:p w14:paraId="622E2D02" w14:textId="77777777" w:rsidR="00B31793" w:rsidRPr="00935717" w:rsidRDefault="00B31793" w:rsidP="00FE14D1">
            <w:pPr>
              <w:spacing w:after="80"/>
              <w:jc w:val="both"/>
              <w:rPr>
                <w:sz w:val="22"/>
                <w:szCs w:val="22"/>
              </w:rPr>
            </w:pPr>
          </w:p>
        </w:tc>
        <w:tc>
          <w:tcPr>
            <w:tcW w:w="2004" w:type="dxa"/>
          </w:tcPr>
          <w:p w14:paraId="2081808B" w14:textId="77777777" w:rsidR="00B31793" w:rsidRPr="00935717" w:rsidRDefault="00B31793" w:rsidP="00FE14D1">
            <w:pPr>
              <w:spacing w:after="80"/>
              <w:jc w:val="both"/>
              <w:rPr>
                <w:sz w:val="22"/>
                <w:szCs w:val="22"/>
              </w:rPr>
            </w:pPr>
          </w:p>
        </w:tc>
        <w:tc>
          <w:tcPr>
            <w:tcW w:w="2551" w:type="dxa"/>
          </w:tcPr>
          <w:p w14:paraId="232D0DAB" w14:textId="77777777" w:rsidR="00B31793" w:rsidRPr="00935717" w:rsidRDefault="00B31793" w:rsidP="00FE14D1">
            <w:pPr>
              <w:spacing w:after="80"/>
              <w:jc w:val="both"/>
              <w:rPr>
                <w:sz w:val="22"/>
                <w:szCs w:val="22"/>
              </w:rPr>
            </w:pPr>
          </w:p>
        </w:tc>
        <w:tc>
          <w:tcPr>
            <w:tcW w:w="1597" w:type="dxa"/>
          </w:tcPr>
          <w:p w14:paraId="773CA3F9" w14:textId="77777777" w:rsidR="00B31793" w:rsidRPr="00935717" w:rsidRDefault="00B31793" w:rsidP="00FE14D1">
            <w:pPr>
              <w:spacing w:after="80"/>
              <w:jc w:val="both"/>
              <w:rPr>
                <w:sz w:val="22"/>
                <w:szCs w:val="22"/>
              </w:rPr>
            </w:pPr>
          </w:p>
        </w:tc>
      </w:tr>
      <w:tr w:rsidR="00B31793" w:rsidRPr="00935717" w14:paraId="4C3C0B2C" w14:textId="6C6B76F3" w:rsidTr="00B31793">
        <w:tc>
          <w:tcPr>
            <w:tcW w:w="411" w:type="dxa"/>
          </w:tcPr>
          <w:p w14:paraId="3FC11412" w14:textId="36EC8943" w:rsidR="00B31793" w:rsidRPr="00935717" w:rsidRDefault="00B31793" w:rsidP="00FE14D1">
            <w:pPr>
              <w:spacing w:after="80"/>
              <w:jc w:val="both"/>
              <w:rPr>
                <w:sz w:val="22"/>
                <w:szCs w:val="22"/>
              </w:rPr>
            </w:pPr>
            <w:r w:rsidRPr="00935717">
              <w:rPr>
                <w:sz w:val="22"/>
                <w:szCs w:val="22"/>
              </w:rPr>
              <w:t>2</w:t>
            </w:r>
          </w:p>
        </w:tc>
        <w:tc>
          <w:tcPr>
            <w:tcW w:w="2542" w:type="dxa"/>
          </w:tcPr>
          <w:p w14:paraId="6D2BBADF" w14:textId="77777777" w:rsidR="00B31793" w:rsidRPr="00935717" w:rsidRDefault="00B31793" w:rsidP="00FE14D1">
            <w:pPr>
              <w:spacing w:after="80"/>
              <w:jc w:val="both"/>
              <w:rPr>
                <w:sz w:val="22"/>
                <w:szCs w:val="22"/>
              </w:rPr>
            </w:pPr>
          </w:p>
        </w:tc>
        <w:tc>
          <w:tcPr>
            <w:tcW w:w="2004" w:type="dxa"/>
          </w:tcPr>
          <w:p w14:paraId="41ACF007" w14:textId="77777777" w:rsidR="00B31793" w:rsidRPr="00935717" w:rsidRDefault="00B31793" w:rsidP="00FE14D1">
            <w:pPr>
              <w:spacing w:after="80"/>
              <w:jc w:val="both"/>
              <w:rPr>
                <w:sz w:val="22"/>
                <w:szCs w:val="22"/>
              </w:rPr>
            </w:pPr>
          </w:p>
        </w:tc>
        <w:tc>
          <w:tcPr>
            <w:tcW w:w="2551" w:type="dxa"/>
          </w:tcPr>
          <w:p w14:paraId="22810F7E" w14:textId="77777777" w:rsidR="00B31793" w:rsidRPr="00935717" w:rsidRDefault="00B31793" w:rsidP="00FE14D1">
            <w:pPr>
              <w:spacing w:after="80"/>
              <w:jc w:val="both"/>
              <w:rPr>
                <w:sz w:val="22"/>
                <w:szCs w:val="22"/>
              </w:rPr>
            </w:pPr>
          </w:p>
        </w:tc>
        <w:tc>
          <w:tcPr>
            <w:tcW w:w="1597" w:type="dxa"/>
          </w:tcPr>
          <w:p w14:paraId="71BF2CE7" w14:textId="77777777" w:rsidR="00B31793" w:rsidRPr="00935717" w:rsidRDefault="00B31793" w:rsidP="00FE14D1">
            <w:pPr>
              <w:spacing w:after="80"/>
              <w:jc w:val="both"/>
              <w:rPr>
                <w:sz w:val="22"/>
                <w:szCs w:val="22"/>
              </w:rPr>
            </w:pPr>
          </w:p>
        </w:tc>
      </w:tr>
      <w:tr w:rsidR="00B31793" w:rsidRPr="00935717" w14:paraId="6A12C99B" w14:textId="4E2A9806" w:rsidTr="00B31793">
        <w:tc>
          <w:tcPr>
            <w:tcW w:w="411" w:type="dxa"/>
          </w:tcPr>
          <w:p w14:paraId="36856BE1" w14:textId="2B5A9A1F" w:rsidR="00B31793" w:rsidRPr="00935717" w:rsidRDefault="00B31793" w:rsidP="00FE14D1">
            <w:pPr>
              <w:spacing w:after="80"/>
              <w:jc w:val="both"/>
              <w:rPr>
                <w:sz w:val="22"/>
                <w:szCs w:val="22"/>
              </w:rPr>
            </w:pPr>
            <w:r w:rsidRPr="00935717">
              <w:rPr>
                <w:sz w:val="22"/>
                <w:szCs w:val="22"/>
              </w:rPr>
              <w:t>3</w:t>
            </w:r>
          </w:p>
        </w:tc>
        <w:tc>
          <w:tcPr>
            <w:tcW w:w="2542" w:type="dxa"/>
          </w:tcPr>
          <w:p w14:paraId="378868DC" w14:textId="77777777" w:rsidR="00B31793" w:rsidRPr="00935717" w:rsidRDefault="00B31793" w:rsidP="00FE14D1">
            <w:pPr>
              <w:spacing w:after="80"/>
              <w:jc w:val="both"/>
              <w:rPr>
                <w:sz w:val="22"/>
                <w:szCs w:val="22"/>
              </w:rPr>
            </w:pPr>
          </w:p>
        </w:tc>
        <w:tc>
          <w:tcPr>
            <w:tcW w:w="2004" w:type="dxa"/>
          </w:tcPr>
          <w:p w14:paraId="072B9CC3" w14:textId="77777777" w:rsidR="00B31793" w:rsidRPr="00935717" w:rsidRDefault="00B31793" w:rsidP="00FE14D1">
            <w:pPr>
              <w:spacing w:after="80"/>
              <w:jc w:val="both"/>
              <w:rPr>
                <w:sz w:val="22"/>
                <w:szCs w:val="22"/>
              </w:rPr>
            </w:pPr>
          </w:p>
        </w:tc>
        <w:tc>
          <w:tcPr>
            <w:tcW w:w="2551" w:type="dxa"/>
          </w:tcPr>
          <w:p w14:paraId="2F299A57" w14:textId="77777777" w:rsidR="00B31793" w:rsidRPr="00935717" w:rsidRDefault="00B31793" w:rsidP="00FE14D1">
            <w:pPr>
              <w:spacing w:after="80"/>
              <w:jc w:val="both"/>
              <w:rPr>
                <w:sz w:val="22"/>
                <w:szCs w:val="22"/>
              </w:rPr>
            </w:pPr>
          </w:p>
        </w:tc>
        <w:tc>
          <w:tcPr>
            <w:tcW w:w="1597" w:type="dxa"/>
          </w:tcPr>
          <w:p w14:paraId="5316ECA1" w14:textId="77777777" w:rsidR="00B31793" w:rsidRPr="00935717" w:rsidRDefault="00B31793" w:rsidP="00FE14D1">
            <w:pPr>
              <w:spacing w:after="80"/>
              <w:jc w:val="both"/>
              <w:rPr>
                <w:sz w:val="22"/>
                <w:szCs w:val="22"/>
              </w:rPr>
            </w:pPr>
          </w:p>
        </w:tc>
      </w:tr>
      <w:tr w:rsidR="00B31793" w:rsidRPr="00935717" w14:paraId="2A334617" w14:textId="3180BD26" w:rsidTr="00B31793">
        <w:tc>
          <w:tcPr>
            <w:tcW w:w="7508" w:type="dxa"/>
            <w:gridSpan w:val="4"/>
          </w:tcPr>
          <w:p w14:paraId="4D936269" w14:textId="4A468639" w:rsidR="00B31793" w:rsidRPr="00935717" w:rsidRDefault="00B31793" w:rsidP="00B31793">
            <w:pPr>
              <w:spacing w:after="80"/>
              <w:jc w:val="center"/>
              <w:rPr>
                <w:b/>
                <w:sz w:val="22"/>
                <w:szCs w:val="22"/>
              </w:rPr>
            </w:pPr>
            <w:r w:rsidRPr="00935717">
              <w:rPr>
                <w:b/>
                <w:sz w:val="22"/>
                <w:szCs w:val="22"/>
              </w:rPr>
              <w:t>A) Importo a base di gara</w:t>
            </w:r>
          </w:p>
        </w:tc>
        <w:tc>
          <w:tcPr>
            <w:tcW w:w="1597" w:type="dxa"/>
          </w:tcPr>
          <w:p w14:paraId="32E51A6C" w14:textId="77777777" w:rsidR="00B31793" w:rsidRPr="00935717" w:rsidRDefault="00B31793" w:rsidP="00FE14D1">
            <w:pPr>
              <w:spacing w:after="80"/>
              <w:jc w:val="both"/>
              <w:rPr>
                <w:sz w:val="22"/>
                <w:szCs w:val="22"/>
              </w:rPr>
            </w:pPr>
          </w:p>
        </w:tc>
      </w:tr>
      <w:tr w:rsidR="00B31793" w:rsidRPr="00935717" w14:paraId="0D1B8AB4" w14:textId="1A335CE1" w:rsidTr="00B31793">
        <w:tc>
          <w:tcPr>
            <w:tcW w:w="7508" w:type="dxa"/>
            <w:gridSpan w:val="4"/>
          </w:tcPr>
          <w:p w14:paraId="6D450D49" w14:textId="1D33F354" w:rsidR="00B31793" w:rsidRPr="00935717" w:rsidRDefault="00B31793" w:rsidP="00B31793">
            <w:pPr>
              <w:spacing w:after="80"/>
              <w:jc w:val="center"/>
              <w:rPr>
                <w:b/>
                <w:sz w:val="22"/>
                <w:szCs w:val="22"/>
              </w:rPr>
            </w:pPr>
            <w:r w:rsidRPr="00935717">
              <w:rPr>
                <w:b/>
                <w:sz w:val="22"/>
                <w:szCs w:val="22"/>
              </w:rPr>
              <w:t>B) Oneri per la sicurezza da interferenze non soggetti a ribasso [indicare € 0,00 in caso di assenza di rischi]</w:t>
            </w:r>
          </w:p>
        </w:tc>
        <w:tc>
          <w:tcPr>
            <w:tcW w:w="1597" w:type="dxa"/>
          </w:tcPr>
          <w:p w14:paraId="3F7EEDB1" w14:textId="77777777" w:rsidR="00B31793" w:rsidRPr="00935717" w:rsidRDefault="00B31793" w:rsidP="00FE14D1">
            <w:pPr>
              <w:spacing w:after="80"/>
              <w:jc w:val="both"/>
              <w:rPr>
                <w:sz w:val="22"/>
                <w:szCs w:val="22"/>
              </w:rPr>
            </w:pPr>
          </w:p>
        </w:tc>
      </w:tr>
      <w:tr w:rsidR="00B31793" w:rsidRPr="00935717" w14:paraId="169D7540" w14:textId="037183DC" w:rsidTr="00B31793">
        <w:tc>
          <w:tcPr>
            <w:tcW w:w="7508" w:type="dxa"/>
            <w:gridSpan w:val="4"/>
          </w:tcPr>
          <w:p w14:paraId="2C03533F" w14:textId="50017B19" w:rsidR="00B31793" w:rsidRPr="00935717" w:rsidRDefault="00B31793" w:rsidP="00B31793">
            <w:pPr>
              <w:spacing w:after="80"/>
              <w:jc w:val="center"/>
              <w:rPr>
                <w:b/>
                <w:sz w:val="22"/>
                <w:szCs w:val="22"/>
              </w:rPr>
            </w:pPr>
            <w:r w:rsidRPr="00935717">
              <w:rPr>
                <w:b/>
                <w:sz w:val="22"/>
                <w:szCs w:val="22"/>
              </w:rPr>
              <w:t>A) + B) Importo complessivo</w:t>
            </w:r>
          </w:p>
        </w:tc>
        <w:tc>
          <w:tcPr>
            <w:tcW w:w="1597" w:type="dxa"/>
          </w:tcPr>
          <w:p w14:paraId="34DC3942" w14:textId="77777777" w:rsidR="00B31793" w:rsidRPr="00935717" w:rsidRDefault="00B31793" w:rsidP="00FE14D1">
            <w:pPr>
              <w:spacing w:after="80"/>
              <w:jc w:val="both"/>
              <w:rPr>
                <w:sz w:val="22"/>
                <w:szCs w:val="22"/>
              </w:rPr>
            </w:pPr>
          </w:p>
        </w:tc>
      </w:tr>
    </w:tbl>
    <w:p w14:paraId="5BB65AD7" w14:textId="37B3DC10" w:rsidR="00B31793" w:rsidRPr="00935717" w:rsidRDefault="00B31793" w:rsidP="00FE14D1">
      <w:pPr>
        <w:spacing w:after="80"/>
        <w:jc w:val="both"/>
        <w:rPr>
          <w:sz w:val="22"/>
          <w:szCs w:val="22"/>
        </w:rPr>
      </w:pPr>
    </w:p>
    <w:tbl>
      <w:tblPr>
        <w:tblStyle w:val="Grigliatabella"/>
        <w:tblW w:w="0" w:type="auto"/>
        <w:tblLook w:val="04A0" w:firstRow="1" w:lastRow="0" w:firstColumn="1" w:lastColumn="0" w:noHBand="0" w:noVBand="1"/>
      </w:tblPr>
      <w:tblGrid>
        <w:gridCol w:w="9105"/>
      </w:tblGrid>
      <w:tr w:rsidR="00597105" w:rsidRPr="00935717" w14:paraId="4973BD10" w14:textId="77777777" w:rsidTr="00206DC0">
        <w:tc>
          <w:tcPr>
            <w:tcW w:w="9628" w:type="dxa"/>
          </w:tcPr>
          <w:p w14:paraId="310C8C6B" w14:textId="77777777" w:rsidR="00597105" w:rsidRPr="00935717" w:rsidRDefault="00597105" w:rsidP="00206DC0">
            <w:pPr>
              <w:spacing w:after="80"/>
              <w:jc w:val="both"/>
              <w:rPr>
                <w:i/>
                <w:iCs/>
                <w:sz w:val="22"/>
                <w:szCs w:val="22"/>
              </w:rPr>
            </w:pPr>
            <w:r w:rsidRPr="00935717">
              <w:rPr>
                <w:b/>
                <w:bCs/>
                <w:i/>
                <w:iCs/>
                <w:sz w:val="22"/>
                <w:szCs w:val="22"/>
              </w:rPr>
              <w:t>Specificare</w:t>
            </w:r>
            <w:r w:rsidRPr="00935717">
              <w:rPr>
                <w:i/>
                <w:iCs/>
                <w:sz w:val="22"/>
                <w:szCs w:val="22"/>
              </w:rPr>
              <w:t xml:space="preserve"> livello progettuale disponibile, comprese le specifiche degli elaborati tecnici esistenti (es. estremi approvazione, verifica, validazione, ecc.). Si rinvia al disposto degli artt. 41 e ss. e agli allegati I.7 e II.8 Titolo III - Progettazione e direzione di lavori riguardanti i beni culturali del Codice dei Contratti.</w:t>
            </w:r>
          </w:p>
        </w:tc>
      </w:tr>
    </w:tbl>
    <w:p w14:paraId="0A0E1ADF" w14:textId="77777777" w:rsidR="00597105" w:rsidRPr="00935717" w:rsidRDefault="00597105" w:rsidP="00FE14D1">
      <w:pPr>
        <w:spacing w:after="80"/>
        <w:jc w:val="both"/>
        <w:rPr>
          <w:sz w:val="22"/>
          <w:szCs w:val="22"/>
        </w:rPr>
      </w:pPr>
    </w:p>
    <w:p w14:paraId="0F308725" w14:textId="17CD3717" w:rsidR="00320E5C" w:rsidRPr="00935717" w:rsidRDefault="00AB7123" w:rsidP="00FE14D1">
      <w:pPr>
        <w:spacing w:after="80"/>
        <w:jc w:val="both"/>
        <w:rPr>
          <w:sz w:val="22"/>
          <w:szCs w:val="22"/>
        </w:rPr>
      </w:pPr>
      <w:r w:rsidRPr="00935717">
        <w:rPr>
          <w:sz w:val="22"/>
          <w:szCs w:val="22"/>
        </w:rPr>
        <w:t>[</w:t>
      </w:r>
      <w:r w:rsidRPr="00935717">
        <w:rPr>
          <w:b/>
          <w:i/>
          <w:sz w:val="22"/>
          <w:szCs w:val="22"/>
        </w:rPr>
        <w:t>specificare</w:t>
      </w:r>
      <w:r w:rsidR="004A2EEC" w:rsidRPr="00935717">
        <w:rPr>
          <w:sz w:val="22"/>
          <w:szCs w:val="22"/>
        </w:rPr>
        <w:t xml:space="preserve">] </w:t>
      </w:r>
      <w:r w:rsidR="00320E5C" w:rsidRPr="00935717">
        <w:rPr>
          <w:sz w:val="22"/>
          <w:szCs w:val="22"/>
        </w:rPr>
        <w:t xml:space="preserve">Il contratto collettivo applicato è/I contratti collettivi applicati sono </w:t>
      </w:r>
      <w:r w:rsidR="004A2EEC" w:rsidRPr="00935717">
        <w:rPr>
          <w:sz w:val="22"/>
          <w:szCs w:val="22"/>
        </w:rPr>
        <w:t>_____ [</w:t>
      </w:r>
      <w:r w:rsidR="00320E5C" w:rsidRPr="00935717">
        <w:rPr>
          <w:b/>
          <w:i/>
          <w:sz w:val="22"/>
          <w:szCs w:val="22"/>
        </w:rPr>
        <w:t>fornire</w:t>
      </w:r>
      <w:r w:rsidR="00320E5C" w:rsidRPr="00935717">
        <w:rPr>
          <w:i/>
          <w:sz w:val="22"/>
          <w:szCs w:val="22"/>
        </w:rPr>
        <w:t xml:space="preserve"> i dettagli in questa sezione o mediante rinvio ad un allegato</w:t>
      </w:r>
      <w:r w:rsidR="004A2EEC" w:rsidRPr="00935717">
        <w:rPr>
          <w:sz w:val="22"/>
          <w:szCs w:val="22"/>
        </w:rPr>
        <w:t>]</w:t>
      </w:r>
      <w:r w:rsidR="00320E5C" w:rsidRPr="00935717">
        <w:rPr>
          <w:sz w:val="22"/>
          <w:szCs w:val="22"/>
        </w:rPr>
        <w:t>.</w:t>
      </w:r>
    </w:p>
    <w:p w14:paraId="05F181E0" w14:textId="77777777" w:rsidR="0073498B" w:rsidRPr="00935717" w:rsidRDefault="0073498B" w:rsidP="00FE14D1">
      <w:pPr>
        <w:spacing w:after="80"/>
        <w:jc w:val="both"/>
        <w:rPr>
          <w:sz w:val="22"/>
          <w:szCs w:val="22"/>
        </w:rPr>
      </w:pPr>
    </w:p>
    <w:p w14:paraId="28B748DB" w14:textId="20EE1CBF" w:rsidR="007B2F63" w:rsidRPr="00935717" w:rsidRDefault="00D12B34" w:rsidP="00FE14D1">
      <w:pPr>
        <w:spacing w:after="80"/>
        <w:jc w:val="both"/>
        <w:rPr>
          <w:sz w:val="22"/>
          <w:szCs w:val="22"/>
        </w:rPr>
      </w:pPr>
      <w:r w:rsidRPr="00935717">
        <w:rPr>
          <w:sz w:val="22"/>
          <w:szCs w:val="22"/>
        </w:rPr>
        <w:t>Ai sensi dell</w:t>
      </w:r>
      <w:r w:rsidR="007C32BD" w:rsidRPr="00935717">
        <w:rPr>
          <w:sz w:val="22"/>
          <w:szCs w:val="22"/>
        </w:rPr>
        <w:t>’</w:t>
      </w:r>
      <w:r w:rsidRPr="00935717">
        <w:rPr>
          <w:sz w:val="22"/>
          <w:szCs w:val="22"/>
        </w:rPr>
        <w:t>art. 5</w:t>
      </w:r>
      <w:r w:rsidR="00FC156C" w:rsidRPr="00935717">
        <w:rPr>
          <w:sz w:val="22"/>
          <w:szCs w:val="22"/>
        </w:rPr>
        <w:t>8</w:t>
      </w:r>
      <w:r w:rsidRPr="00935717">
        <w:rPr>
          <w:sz w:val="22"/>
          <w:szCs w:val="22"/>
        </w:rPr>
        <w:t>, c</w:t>
      </w:r>
      <w:r w:rsidR="00712414" w:rsidRPr="00935717">
        <w:rPr>
          <w:sz w:val="22"/>
          <w:szCs w:val="22"/>
        </w:rPr>
        <w:t>o.</w:t>
      </w:r>
      <w:r w:rsidR="007B2F63" w:rsidRPr="00935717">
        <w:rPr>
          <w:sz w:val="22"/>
          <w:szCs w:val="22"/>
        </w:rPr>
        <w:t xml:space="preserve"> </w:t>
      </w:r>
      <w:r w:rsidR="00FC156C" w:rsidRPr="00935717">
        <w:rPr>
          <w:sz w:val="22"/>
          <w:szCs w:val="22"/>
        </w:rPr>
        <w:t>2</w:t>
      </w:r>
      <w:r w:rsidRPr="00935717">
        <w:rPr>
          <w:sz w:val="22"/>
          <w:szCs w:val="22"/>
        </w:rPr>
        <w:t xml:space="preserve">, del </w:t>
      </w:r>
      <w:r w:rsidR="00944851" w:rsidRPr="00935717">
        <w:rPr>
          <w:sz w:val="22"/>
          <w:szCs w:val="22"/>
        </w:rPr>
        <w:t>Codice dei Contratti</w:t>
      </w:r>
      <w:r w:rsidRPr="00935717">
        <w:rPr>
          <w:sz w:val="22"/>
          <w:szCs w:val="22"/>
        </w:rPr>
        <w:t xml:space="preserve"> </w:t>
      </w:r>
      <w:r w:rsidR="007B2F63" w:rsidRPr="00935717">
        <w:rPr>
          <w:sz w:val="22"/>
          <w:szCs w:val="22"/>
        </w:rPr>
        <w:t>si precisa che l</w:t>
      </w:r>
      <w:r w:rsidR="007C32BD" w:rsidRPr="00935717">
        <w:rPr>
          <w:sz w:val="22"/>
          <w:szCs w:val="22"/>
        </w:rPr>
        <w:t>’</w:t>
      </w:r>
      <w:r w:rsidR="007B2F63" w:rsidRPr="00935717">
        <w:rPr>
          <w:sz w:val="22"/>
          <w:szCs w:val="22"/>
        </w:rPr>
        <w:t>appalto non è diviso in lotti per i seguenti motivi</w:t>
      </w:r>
      <w:r w:rsidR="00526796" w:rsidRPr="00935717">
        <w:rPr>
          <w:sz w:val="22"/>
          <w:szCs w:val="22"/>
        </w:rPr>
        <w:t>: [</w:t>
      </w:r>
      <w:r w:rsidR="00526796" w:rsidRPr="00935717">
        <w:rPr>
          <w:b/>
          <w:bCs/>
          <w:i/>
          <w:iCs/>
          <w:sz w:val="22"/>
          <w:szCs w:val="22"/>
        </w:rPr>
        <w:t>specificare</w:t>
      </w:r>
      <w:r w:rsidR="00526796" w:rsidRPr="00935717">
        <w:rPr>
          <w:sz w:val="22"/>
          <w:szCs w:val="22"/>
        </w:rPr>
        <w:t>]</w:t>
      </w:r>
    </w:p>
    <w:p w14:paraId="1A72BAAD" w14:textId="77777777" w:rsidR="000C52D3" w:rsidRPr="00935717" w:rsidRDefault="000C52D3" w:rsidP="00FE14D1">
      <w:pPr>
        <w:spacing w:after="80"/>
        <w:jc w:val="both"/>
        <w:rPr>
          <w:sz w:val="22"/>
          <w:szCs w:val="22"/>
        </w:rPr>
      </w:pPr>
    </w:p>
    <w:p w14:paraId="3E702C68" w14:textId="65C62D3A" w:rsidR="00897CB3" w:rsidRPr="00935717" w:rsidRDefault="005F6CEA" w:rsidP="00FE14D1">
      <w:pPr>
        <w:spacing w:after="80"/>
        <w:jc w:val="both"/>
        <w:rPr>
          <w:b/>
          <w:i/>
          <w:sz w:val="22"/>
          <w:szCs w:val="22"/>
        </w:rPr>
      </w:pPr>
      <w:r w:rsidRPr="00935717">
        <w:rPr>
          <w:b/>
          <w:i/>
          <w:sz w:val="22"/>
          <w:szCs w:val="22"/>
        </w:rPr>
        <w:t>N</w:t>
      </w:r>
      <w:r w:rsidR="0035525B" w:rsidRPr="00935717">
        <w:rPr>
          <w:b/>
          <w:i/>
          <w:sz w:val="22"/>
          <w:szCs w:val="22"/>
        </w:rPr>
        <w:t xml:space="preserve">el </w:t>
      </w:r>
      <w:r w:rsidR="00ED4682" w:rsidRPr="00935717">
        <w:rPr>
          <w:b/>
          <w:i/>
          <w:sz w:val="22"/>
          <w:szCs w:val="22"/>
        </w:rPr>
        <w:t>caso di suddivisione in lott</w:t>
      </w:r>
      <w:r w:rsidR="0035525B" w:rsidRPr="00935717">
        <w:rPr>
          <w:b/>
          <w:i/>
          <w:sz w:val="22"/>
          <w:szCs w:val="22"/>
        </w:rPr>
        <w:t>i:</w:t>
      </w:r>
    </w:p>
    <w:p w14:paraId="5445A9AE" w14:textId="7DD315C7" w:rsidR="000C52D3" w:rsidRPr="00935717" w:rsidRDefault="00D12B34" w:rsidP="00FE14D1">
      <w:pPr>
        <w:spacing w:after="80"/>
        <w:jc w:val="both"/>
        <w:rPr>
          <w:sz w:val="22"/>
          <w:szCs w:val="22"/>
        </w:rPr>
      </w:pPr>
      <w:r w:rsidRPr="00935717">
        <w:rPr>
          <w:sz w:val="22"/>
          <w:szCs w:val="22"/>
        </w:rPr>
        <w:t>Ai sensi dell</w:t>
      </w:r>
      <w:r w:rsidR="007C32BD" w:rsidRPr="00935717">
        <w:rPr>
          <w:sz w:val="22"/>
          <w:szCs w:val="22"/>
        </w:rPr>
        <w:t>’</w:t>
      </w:r>
      <w:r w:rsidRPr="00935717">
        <w:rPr>
          <w:sz w:val="22"/>
          <w:szCs w:val="22"/>
        </w:rPr>
        <w:t>art. 5</w:t>
      </w:r>
      <w:r w:rsidR="00FC156C" w:rsidRPr="00935717">
        <w:rPr>
          <w:sz w:val="22"/>
          <w:szCs w:val="22"/>
        </w:rPr>
        <w:t>8</w:t>
      </w:r>
      <w:r w:rsidR="0068765F" w:rsidRPr="00935717">
        <w:rPr>
          <w:sz w:val="22"/>
          <w:szCs w:val="22"/>
        </w:rPr>
        <w:t xml:space="preserve"> commi 2 e 3</w:t>
      </w:r>
      <w:r w:rsidRPr="00935717">
        <w:rPr>
          <w:sz w:val="22"/>
          <w:szCs w:val="22"/>
        </w:rPr>
        <w:t xml:space="preserve"> del </w:t>
      </w:r>
      <w:r w:rsidR="00944851" w:rsidRPr="00935717">
        <w:rPr>
          <w:sz w:val="22"/>
          <w:szCs w:val="22"/>
        </w:rPr>
        <w:t>Codice dei Contratti</w:t>
      </w:r>
      <w:r w:rsidR="008C5D30" w:rsidRPr="00935717">
        <w:rPr>
          <w:sz w:val="22"/>
          <w:szCs w:val="22"/>
        </w:rPr>
        <w:t xml:space="preserve"> </w:t>
      </w:r>
      <w:r w:rsidR="000C52D3" w:rsidRPr="00935717">
        <w:rPr>
          <w:sz w:val="22"/>
          <w:szCs w:val="22"/>
        </w:rPr>
        <w:t>l</w:t>
      </w:r>
      <w:r w:rsidR="007C32BD" w:rsidRPr="00935717">
        <w:rPr>
          <w:sz w:val="22"/>
          <w:szCs w:val="22"/>
        </w:rPr>
        <w:t>’</w:t>
      </w:r>
      <w:r w:rsidR="000C52D3" w:rsidRPr="00935717">
        <w:rPr>
          <w:sz w:val="22"/>
          <w:szCs w:val="22"/>
        </w:rPr>
        <w:t xml:space="preserve">appalto è suddiviso nei seguenti lotti </w:t>
      </w:r>
      <w:r w:rsidR="000C52D3" w:rsidRPr="00935717">
        <w:rPr>
          <w:sz w:val="22"/>
          <w:szCs w:val="22"/>
          <w:u w:val="single"/>
        </w:rPr>
        <w:t>funzionali</w:t>
      </w:r>
      <w:r w:rsidRPr="00935717">
        <w:rPr>
          <w:sz w:val="22"/>
          <w:szCs w:val="22"/>
        </w:rPr>
        <w:t xml:space="preserve"> di cui all</w:t>
      </w:r>
      <w:r w:rsidR="007C32BD" w:rsidRPr="00935717">
        <w:rPr>
          <w:sz w:val="22"/>
          <w:szCs w:val="22"/>
        </w:rPr>
        <w:t>’</w:t>
      </w:r>
      <w:r w:rsidRPr="00935717">
        <w:rPr>
          <w:sz w:val="22"/>
          <w:szCs w:val="22"/>
        </w:rPr>
        <w:t>art</w:t>
      </w:r>
      <w:r w:rsidR="008C016A" w:rsidRPr="00935717">
        <w:rPr>
          <w:sz w:val="22"/>
          <w:szCs w:val="22"/>
        </w:rPr>
        <w:t>.</w:t>
      </w:r>
      <w:r w:rsidRPr="00935717">
        <w:rPr>
          <w:sz w:val="22"/>
          <w:szCs w:val="22"/>
        </w:rPr>
        <w:t xml:space="preserve"> 3, co</w:t>
      </w:r>
      <w:r w:rsidR="00712414" w:rsidRPr="00935717">
        <w:rPr>
          <w:sz w:val="22"/>
          <w:szCs w:val="22"/>
        </w:rPr>
        <w:t>.</w:t>
      </w:r>
      <w:r w:rsidRPr="00935717">
        <w:rPr>
          <w:sz w:val="22"/>
          <w:szCs w:val="22"/>
        </w:rPr>
        <w:t xml:space="preserve"> </w:t>
      </w:r>
      <w:r w:rsidR="000C52D3" w:rsidRPr="00935717">
        <w:rPr>
          <w:sz w:val="22"/>
          <w:szCs w:val="22"/>
        </w:rPr>
        <w:t xml:space="preserve">1, lettera </w:t>
      </w:r>
      <w:r w:rsidR="00955783" w:rsidRPr="00935717">
        <w:rPr>
          <w:sz w:val="22"/>
          <w:szCs w:val="22"/>
        </w:rPr>
        <w:t xml:space="preserve">s) </w:t>
      </w:r>
      <w:r w:rsidRPr="00935717">
        <w:rPr>
          <w:sz w:val="22"/>
          <w:szCs w:val="22"/>
        </w:rPr>
        <w:t>del</w:t>
      </w:r>
      <w:r w:rsidR="00955783" w:rsidRPr="00935717">
        <w:rPr>
          <w:sz w:val="22"/>
          <w:szCs w:val="22"/>
        </w:rPr>
        <w:t>l’</w:t>
      </w:r>
      <w:r w:rsidR="009973DF" w:rsidRPr="00935717">
        <w:rPr>
          <w:sz w:val="22"/>
          <w:szCs w:val="22"/>
        </w:rPr>
        <w:t>a</w:t>
      </w:r>
      <w:r w:rsidR="00955783" w:rsidRPr="00935717">
        <w:rPr>
          <w:sz w:val="22"/>
          <w:szCs w:val="22"/>
        </w:rPr>
        <w:t xml:space="preserve">llegato I.1. al </w:t>
      </w:r>
      <w:r w:rsidR="00104C19" w:rsidRPr="00935717">
        <w:rPr>
          <w:sz w:val="22"/>
          <w:szCs w:val="22"/>
        </w:rPr>
        <w:t>Codice</w:t>
      </w:r>
      <w:r w:rsidR="008636AD" w:rsidRPr="00935717">
        <w:rPr>
          <w:b/>
          <w:bCs/>
          <w:sz w:val="22"/>
          <w:szCs w:val="22"/>
        </w:rPr>
        <w:t xml:space="preserve"> </w:t>
      </w:r>
      <w:r w:rsidR="00944851" w:rsidRPr="00935717">
        <w:rPr>
          <w:sz w:val="22"/>
          <w:szCs w:val="22"/>
        </w:rPr>
        <w:t xml:space="preserve">dei Contratti </w:t>
      </w:r>
      <w:r w:rsidR="008636AD" w:rsidRPr="00935717">
        <w:rPr>
          <w:i/>
          <w:iCs/>
          <w:sz w:val="22"/>
          <w:szCs w:val="22"/>
        </w:rPr>
        <w:t>oppure</w:t>
      </w:r>
      <w:r w:rsidR="00B65CF5" w:rsidRPr="00935717">
        <w:rPr>
          <w:sz w:val="22"/>
          <w:szCs w:val="22"/>
        </w:rPr>
        <w:t xml:space="preserve"> lotti </w:t>
      </w:r>
      <w:r w:rsidR="00B65CF5" w:rsidRPr="00935717">
        <w:rPr>
          <w:sz w:val="22"/>
          <w:szCs w:val="22"/>
          <w:u w:val="single"/>
        </w:rPr>
        <w:t>prestazionali</w:t>
      </w:r>
      <w:r w:rsidR="00B65CF5" w:rsidRPr="00935717">
        <w:rPr>
          <w:sz w:val="22"/>
          <w:szCs w:val="22"/>
        </w:rPr>
        <w:t xml:space="preserve"> di cui all</w:t>
      </w:r>
      <w:r w:rsidR="007C32BD" w:rsidRPr="00935717">
        <w:rPr>
          <w:sz w:val="22"/>
          <w:szCs w:val="22"/>
        </w:rPr>
        <w:t>’</w:t>
      </w:r>
      <w:r w:rsidR="00B65CF5" w:rsidRPr="00935717">
        <w:rPr>
          <w:sz w:val="22"/>
          <w:szCs w:val="22"/>
        </w:rPr>
        <w:t>art</w:t>
      </w:r>
      <w:r w:rsidR="00712414" w:rsidRPr="00935717">
        <w:rPr>
          <w:sz w:val="22"/>
          <w:szCs w:val="22"/>
        </w:rPr>
        <w:t>.</w:t>
      </w:r>
      <w:r w:rsidR="00B65CF5" w:rsidRPr="00935717">
        <w:rPr>
          <w:sz w:val="22"/>
          <w:szCs w:val="22"/>
        </w:rPr>
        <w:t xml:space="preserve"> 3, co</w:t>
      </w:r>
      <w:r w:rsidR="00712414" w:rsidRPr="00935717">
        <w:rPr>
          <w:sz w:val="22"/>
          <w:szCs w:val="22"/>
        </w:rPr>
        <w:t>.</w:t>
      </w:r>
      <w:r w:rsidR="00B65CF5" w:rsidRPr="00935717">
        <w:rPr>
          <w:sz w:val="22"/>
          <w:szCs w:val="22"/>
        </w:rPr>
        <w:t xml:space="preserve"> 1, lettera </w:t>
      </w:r>
      <w:r w:rsidR="00955783" w:rsidRPr="00935717">
        <w:rPr>
          <w:sz w:val="22"/>
          <w:szCs w:val="22"/>
        </w:rPr>
        <w:t>t</w:t>
      </w:r>
      <w:r w:rsidR="00B65CF5" w:rsidRPr="00935717">
        <w:rPr>
          <w:sz w:val="22"/>
          <w:szCs w:val="22"/>
        </w:rPr>
        <w:t>), del</w:t>
      </w:r>
      <w:r w:rsidR="00955783" w:rsidRPr="00935717">
        <w:rPr>
          <w:sz w:val="22"/>
          <w:szCs w:val="22"/>
        </w:rPr>
        <w:t>l’</w:t>
      </w:r>
      <w:r w:rsidR="009973DF" w:rsidRPr="00935717">
        <w:rPr>
          <w:sz w:val="22"/>
          <w:szCs w:val="22"/>
        </w:rPr>
        <w:t>a</w:t>
      </w:r>
      <w:r w:rsidR="00955783" w:rsidRPr="00935717">
        <w:rPr>
          <w:sz w:val="22"/>
          <w:szCs w:val="22"/>
        </w:rPr>
        <w:t>llegato I.1.</w:t>
      </w:r>
      <w:r w:rsidR="00B65CF5" w:rsidRPr="00935717">
        <w:rPr>
          <w:sz w:val="22"/>
          <w:szCs w:val="22"/>
        </w:rPr>
        <w:t xml:space="preserve"> </w:t>
      </w:r>
      <w:r w:rsidR="00104C19" w:rsidRPr="00935717">
        <w:rPr>
          <w:sz w:val="22"/>
          <w:szCs w:val="22"/>
        </w:rPr>
        <w:t>Codice</w:t>
      </w:r>
      <w:r w:rsidR="00955783" w:rsidRPr="00935717">
        <w:rPr>
          <w:sz w:val="22"/>
          <w:szCs w:val="22"/>
        </w:rPr>
        <w:t xml:space="preserve"> </w:t>
      </w:r>
      <w:r w:rsidR="00944851" w:rsidRPr="00935717">
        <w:rPr>
          <w:sz w:val="22"/>
          <w:szCs w:val="22"/>
        </w:rPr>
        <w:t xml:space="preserve">dei Contratti </w:t>
      </w:r>
      <w:r w:rsidR="00955783" w:rsidRPr="00935717">
        <w:rPr>
          <w:i/>
          <w:iCs/>
          <w:sz w:val="22"/>
          <w:szCs w:val="22"/>
        </w:rPr>
        <w:t>oppure</w:t>
      </w:r>
      <w:r w:rsidR="00955783" w:rsidRPr="00935717">
        <w:rPr>
          <w:sz w:val="22"/>
          <w:szCs w:val="22"/>
        </w:rPr>
        <w:t xml:space="preserve"> lotti </w:t>
      </w:r>
      <w:r w:rsidR="00955783" w:rsidRPr="00935717">
        <w:rPr>
          <w:sz w:val="22"/>
          <w:szCs w:val="22"/>
          <w:u w:val="single"/>
        </w:rPr>
        <w:t>quantitativi</w:t>
      </w:r>
      <w:r w:rsidR="00955783" w:rsidRPr="00935717">
        <w:rPr>
          <w:sz w:val="22"/>
          <w:szCs w:val="22"/>
        </w:rPr>
        <w:t xml:space="preserve"> di cui all’art. 3, co. 1, lettera u), dell’</w:t>
      </w:r>
      <w:r w:rsidR="009973DF" w:rsidRPr="00935717">
        <w:rPr>
          <w:sz w:val="22"/>
          <w:szCs w:val="22"/>
        </w:rPr>
        <w:t>a</w:t>
      </w:r>
      <w:r w:rsidR="00955783" w:rsidRPr="00935717">
        <w:rPr>
          <w:sz w:val="22"/>
          <w:szCs w:val="22"/>
        </w:rPr>
        <w:t>llegato I.1. Codice</w:t>
      </w:r>
      <w:r w:rsidR="004D4C25" w:rsidRPr="00935717">
        <w:rPr>
          <w:sz w:val="22"/>
          <w:szCs w:val="22"/>
        </w:rPr>
        <w:t xml:space="preserve"> </w:t>
      </w:r>
      <w:r w:rsidR="00944851" w:rsidRPr="00935717">
        <w:rPr>
          <w:sz w:val="22"/>
          <w:szCs w:val="22"/>
        </w:rPr>
        <w:t xml:space="preserve">dei Contratti </w:t>
      </w:r>
      <w:r w:rsidR="004D4C25" w:rsidRPr="00935717">
        <w:rPr>
          <w:sz w:val="22"/>
          <w:szCs w:val="22"/>
        </w:rPr>
        <w:t>[</w:t>
      </w:r>
      <w:r w:rsidR="004D4C25" w:rsidRPr="00935717">
        <w:rPr>
          <w:b/>
          <w:i/>
          <w:sz w:val="22"/>
          <w:szCs w:val="22"/>
        </w:rPr>
        <w:t>Indicare</w:t>
      </w:r>
      <w:r w:rsidR="004D4C25" w:rsidRPr="00935717">
        <w:rPr>
          <w:i/>
          <w:sz w:val="22"/>
          <w:szCs w:val="22"/>
        </w:rPr>
        <w:t xml:space="preserve"> i criteri di natura qualitativa o quantitativa concretamente seguiti nella suddivisione in lotti, al fine di garantire l’effettiva possibilità di partecipazione da parte delle microimprese, piccole e medie imprese</w:t>
      </w:r>
      <w:r w:rsidR="004D4C25" w:rsidRPr="00935717">
        <w:rPr>
          <w:sz w:val="22"/>
          <w:szCs w:val="22"/>
        </w:rPr>
        <w:t>]</w:t>
      </w:r>
      <w:r w:rsidR="00955783" w:rsidRPr="00935717">
        <w:rPr>
          <w:sz w:val="22"/>
          <w:szCs w:val="22"/>
        </w:rPr>
        <w:t xml:space="preserve"> </w:t>
      </w:r>
    </w:p>
    <w:p w14:paraId="0F8B4F5B" w14:textId="77777777" w:rsidR="000C52D3" w:rsidRPr="00935717" w:rsidRDefault="000C52D3" w:rsidP="00FE14D1">
      <w:pPr>
        <w:spacing w:after="80"/>
        <w:ind w:left="708"/>
        <w:jc w:val="both"/>
        <w:rPr>
          <w:sz w:val="22"/>
          <w:szCs w:val="22"/>
        </w:rPr>
      </w:pPr>
      <w:r w:rsidRPr="00935717">
        <w:rPr>
          <w:sz w:val="22"/>
          <w:szCs w:val="22"/>
        </w:rPr>
        <w:t xml:space="preserve">Lotto 1: </w:t>
      </w:r>
      <w:r w:rsidR="00526796" w:rsidRPr="00935717">
        <w:rPr>
          <w:sz w:val="22"/>
          <w:szCs w:val="22"/>
        </w:rPr>
        <w:t>__</w:t>
      </w:r>
    </w:p>
    <w:p w14:paraId="6E70130C" w14:textId="77777777" w:rsidR="000C52D3" w:rsidRPr="00935717" w:rsidRDefault="000C52D3" w:rsidP="00FE14D1">
      <w:pPr>
        <w:spacing w:after="80"/>
        <w:ind w:left="708"/>
        <w:jc w:val="both"/>
        <w:rPr>
          <w:sz w:val="22"/>
          <w:szCs w:val="22"/>
        </w:rPr>
      </w:pPr>
      <w:r w:rsidRPr="00935717">
        <w:rPr>
          <w:sz w:val="22"/>
          <w:szCs w:val="22"/>
        </w:rPr>
        <w:t>Lotto 2:</w:t>
      </w:r>
      <w:r w:rsidR="00526796" w:rsidRPr="00935717">
        <w:rPr>
          <w:sz w:val="22"/>
          <w:szCs w:val="22"/>
        </w:rPr>
        <w:t xml:space="preserve"> __</w:t>
      </w:r>
    </w:p>
    <w:p w14:paraId="285388A1" w14:textId="77777777" w:rsidR="008E5B30" w:rsidRPr="00935717" w:rsidRDefault="008E5B30" w:rsidP="00FE14D1">
      <w:pPr>
        <w:spacing w:after="80"/>
        <w:jc w:val="both"/>
        <w:rPr>
          <w:bCs/>
          <w:i/>
          <w:sz w:val="22"/>
          <w:szCs w:val="22"/>
          <w:u w:val="single"/>
        </w:rPr>
      </w:pPr>
    </w:p>
    <w:p w14:paraId="73228758" w14:textId="6DDBE7AB" w:rsidR="005F6CEA" w:rsidRPr="00935717" w:rsidRDefault="005F6CEA" w:rsidP="00FE14D1">
      <w:pPr>
        <w:spacing w:after="80"/>
        <w:jc w:val="both"/>
        <w:rPr>
          <w:bCs/>
          <w:i/>
          <w:sz w:val="22"/>
          <w:szCs w:val="22"/>
          <w:u w:val="single"/>
        </w:rPr>
      </w:pPr>
      <w:r w:rsidRPr="00935717">
        <w:rPr>
          <w:bCs/>
          <w:i/>
          <w:sz w:val="22"/>
          <w:szCs w:val="22"/>
          <w:u w:val="single"/>
        </w:rPr>
        <w:t>Nel caso di suddivisione in lotti, individuare una tra le seguenti possibili alternative:</w:t>
      </w:r>
    </w:p>
    <w:p w14:paraId="07619151" w14:textId="5307808E" w:rsidR="00150FFF" w:rsidRPr="00935717" w:rsidRDefault="00F145A3" w:rsidP="00FE14D1">
      <w:pPr>
        <w:spacing w:after="80"/>
        <w:jc w:val="both"/>
        <w:rPr>
          <w:sz w:val="22"/>
          <w:szCs w:val="22"/>
        </w:rPr>
      </w:pPr>
      <w:r w:rsidRPr="00935717">
        <w:rPr>
          <w:sz w:val="22"/>
          <w:szCs w:val="22"/>
        </w:rPr>
        <w:lastRenderedPageBreak/>
        <w:t>Ai sensi dell</w:t>
      </w:r>
      <w:r w:rsidR="007C32BD" w:rsidRPr="00935717">
        <w:rPr>
          <w:sz w:val="22"/>
          <w:szCs w:val="22"/>
        </w:rPr>
        <w:t>’</w:t>
      </w:r>
      <w:r w:rsidRPr="00935717">
        <w:rPr>
          <w:sz w:val="22"/>
          <w:szCs w:val="22"/>
        </w:rPr>
        <w:t>art. 5</w:t>
      </w:r>
      <w:r w:rsidR="0068765F" w:rsidRPr="00935717">
        <w:rPr>
          <w:sz w:val="22"/>
          <w:szCs w:val="22"/>
        </w:rPr>
        <w:t>8</w:t>
      </w:r>
      <w:r w:rsidRPr="00935717">
        <w:rPr>
          <w:sz w:val="22"/>
          <w:szCs w:val="22"/>
        </w:rPr>
        <w:t>, co</w:t>
      </w:r>
      <w:r w:rsidR="0068765F" w:rsidRPr="00935717">
        <w:rPr>
          <w:sz w:val="22"/>
          <w:szCs w:val="22"/>
        </w:rPr>
        <w:t>. 4</w:t>
      </w:r>
      <w:r w:rsidRPr="00935717">
        <w:rPr>
          <w:sz w:val="22"/>
          <w:szCs w:val="22"/>
        </w:rPr>
        <w:t xml:space="preserve"> del </w:t>
      </w:r>
      <w:r w:rsidR="00944851" w:rsidRPr="00935717">
        <w:rPr>
          <w:sz w:val="22"/>
          <w:szCs w:val="22"/>
        </w:rPr>
        <w:t xml:space="preserve">Codice dei Contratti </w:t>
      </w:r>
      <w:r w:rsidR="00E37DCB" w:rsidRPr="00935717">
        <w:rPr>
          <w:sz w:val="22"/>
          <w:szCs w:val="22"/>
        </w:rPr>
        <w:t>l</w:t>
      </w:r>
      <w:r w:rsidR="007C32BD" w:rsidRPr="00935717">
        <w:rPr>
          <w:sz w:val="22"/>
          <w:szCs w:val="22"/>
        </w:rPr>
        <w:t>’</w:t>
      </w:r>
      <w:r w:rsidR="00E37DCB" w:rsidRPr="00935717">
        <w:rPr>
          <w:sz w:val="22"/>
          <w:szCs w:val="22"/>
        </w:rPr>
        <w:t>operatore economico</w:t>
      </w:r>
      <w:r w:rsidR="008F0552" w:rsidRPr="00935717">
        <w:rPr>
          <w:sz w:val="22"/>
          <w:szCs w:val="22"/>
        </w:rPr>
        <w:t xml:space="preserve"> può presentare offerta </w:t>
      </w:r>
      <w:r w:rsidR="00ED4682" w:rsidRPr="00935717">
        <w:rPr>
          <w:sz w:val="22"/>
          <w:szCs w:val="22"/>
        </w:rPr>
        <w:t>per tutti i lotti</w:t>
      </w:r>
      <w:r w:rsidR="00701AC1" w:rsidRPr="00935717">
        <w:rPr>
          <w:sz w:val="22"/>
          <w:szCs w:val="22"/>
        </w:rPr>
        <w:t xml:space="preserve"> </w:t>
      </w:r>
      <w:r w:rsidR="00701AC1" w:rsidRPr="00935717">
        <w:rPr>
          <w:b/>
          <w:bCs/>
          <w:i/>
          <w:iCs/>
          <w:sz w:val="22"/>
          <w:szCs w:val="22"/>
        </w:rPr>
        <w:t>o</w:t>
      </w:r>
      <w:r w:rsidR="00EF4FAD" w:rsidRPr="00935717">
        <w:rPr>
          <w:b/>
          <w:bCs/>
          <w:i/>
          <w:iCs/>
          <w:sz w:val="22"/>
          <w:szCs w:val="22"/>
        </w:rPr>
        <w:t>ppure</w:t>
      </w:r>
      <w:r w:rsidR="00701AC1" w:rsidRPr="00935717">
        <w:rPr>
          <w:b/>
          <w:bCs/>
          <w:i/>
          <w:iCs/>
          <w:sz w:val="22"/>
          <w:szCs w:val="22"/>
        </w:rPr>
        <w:t xml:space="preserve"> </w:t>
      </w:r>
      <w:r w:rsidRPr="00935717">
        <w:rPr>
          <w:sz w:val="22"/>
          <w:szCs w:val="22"/>
        </w:rPr>
        <w:t>Ai sensi dell</w:t>
      </w:r>
      <w:r w:rsidR="007C32BD" w:rsidRPr="00935717">
        <w:rPr>
          <w:sz w:val="22"/>
          <w:szCs w:val="22"/>
        </w:rPr>
        <w:t>’</w:t>
      </w:r>
      <w:r w:rsidRPr="00935717">
        <w:rPr>
          <w:sz w:val="22"/>
          <w:szCs w:val="22"/>
        </w:rPr>
        <w:t xml:space="preserve">art. </w:t>
      </w:r>
      <w:r w:rsidR="0068765F" w:rsidRPr="00935717">
        <w:rPr>
          <w:sz w:val="22"/>
          <w:szCs w:val="22"/>
        </w:rPr>
        <w:t xml:space="preserve">58 co. 4 del </w:t>
      </w:r>
      <w:r w:rsidR="00944851" w:rsidRPr="00935717">
        <w:rPr>
          <w:sz w:val="22"/>
          <w:szCs w:val="22"/>
        </w:rPr>
        <w:t>Codice dei Contratti</w:t>
      </w:r>
      <w:r w:rsidR="008C5D30" w:rsidRPr="00935717">
        <w:rPr>
          <w:sz w:val="22"/>
          <w:szCs w:val="22"/>
        </w:rPr>
        <w:t xml:space="preserve"> </w:t>
      </w:r>
      <w:r w:rsidR="00ED4682" w:rsidRPr="00935717">
        <w:rPr>
          <w:sz w:val="22"/>
          <w:szCs w:val="22"/>
        </w:rPr>
        <w:t>l</w:t>
      </w:r>
      <w:r w:rsidR="008F0552" w:rsidRPr="00935717">
        <w:rPr>
          <w:sz w:val="22"/>
          <w:szCs w:val="22"/>
        </w:rPr>
        <w:t xml:space="preserve">a stazione appaltante </w:t>
      </w:r>
      <w:r w:rsidR="00ED4682" w:rsidRPr="00935717">
        <w:rPr>
          <w:sz w:val="22"/>
          <w:szCs w:val="22"/>
        </w:rPr>
        <w:t>limita</w:t>
      </w:r>
      <w:r w:rsidR="008F0552" w:rsidRPr="00935717">
        <w:rPr>
          <w:sz w:val="22"/>
          <w:szCs w:val="22"/>
        </w:rPr>
        <w:t xml:space="preserve"> il numero di lotti che possono essere aggiudicati a un solo offerente, </w:t>
      </w:r>
      <w:r w:rsidR="0069595D" w:rsidRPr="00935717">
        <w:rPr>
          <w:sz w:val="22"/>
          <w:szCs w:val="22"/>
        </w:rPr>
        <w:t>pari a n.</w:t>
      </w:r>
      <w:r w:rsidR="00ED4682" w:rsidRPr="00935717">
        <w:rPr>
          <w:sz w:val="22"/>
          <w:szCs w:val="22"/>
        </w:rPr>
        <w:t xml:space="preserve"> </w:t>
      </w:r>
      <w:r w:rsidR="00526796" w:rsidRPr="00935717">
        <w:rPr>
          <w:sz w:val="22"/>
          <w:szCs w:val="22"/>
        </w:rPr>
        <w:t>__</w:t>
      </w:r>
      <w:r w:rsidR="00155FB3" w:rsidRPr="00935717">
        <w:rPr>
          <w:sz w:val="22"/>
          <w:szCs w:val="22"/>
        </w:rPr>
        <w:t xml:space="preserve"> [</w:t>
      </w:r>
      <w:r w:rsidR="00155FB3" w:rsidRPr="00935717">
        <w:rPr>
          <w:b/>
          <w:bCs/>
          <w:i/>
          <w:iCs/>
          <w:sz w:val="22"/>
          <w:szCs w:val="22"/>
        </w:rPr>
        <w:t>inserir</w:t>
      </w:r>
      <w:r w:rsidR="00155FB3" w:rsidRPr="00935717">
        <w:rPr>
          <w:i/>
          <w:iCs/>
          <w:sz w:val="22"/>
          <w:szCs w:val="22"/>
        </w:rPr>
        <w:t>e motivazione</w:t>
      </w:r>
      <w:r w:rsidR="004D4C25" w:rsidRPr="00935717">
        <w:rPr>
          <w:i/>
          <w:iCs/>
          <w:sz w:val="22"/>
          <w:szCs w:val="22"/>
        </w:rPr>
        <w:t xml:space="preserve">. L’art. 58 co. 4 del </w:t>
      </w:r>
      <w:r w:rsidR="00944851" w:rsidRPr="00935717">
        <w:rPr>
          <w:i/>
          <w:iCs/>
          <w:sz w:val="22"/>
          <w:szCs w:val="22"/>
        </w:rPr>
        <w:t xml:space="preserve">Codice dei Contratti </w:t>
      </w:r>
      <w:r w:rsidR="004D4C25" w:rsidRPr="00935717">
        <w:rPr>
          <w:i/>
          <w:iCs/>
          <w:sz w:val="22"/>
          <w:szCs w:val="22"/>
        </w:rPr>
        <w:t>prevede che “4. La stazione appaltante può limitare il numero massimo di lotti per i quali è consentita l’aggiudicazione al medesimo concorrente per ragioni connesse alle caratteristiche della gara e all’efficienza della prestazione, oppure per ragioni inerenti al relativo mercato, anche a più concorrenti che versino in situazioni di controllo o collegamento ai sensi dell’articolo 2359 del codice civile. Al ricorrere delle medesime condizioni e ove necessario in ragione dell’elevato numero atteso di concorrenti può essere limitato anche il numero di lotti per i quali è possibile partecipare. In ogni caso il bando o l’avviso di indizione della gara contengono l’indicazione della ragione specifica della scelta e prevedono il criterio non discriminatorio di selezione del lotto o dei lotti da aggiudicare al concorrente utilmente collocato per un numero eccedente tale limite”.</w:t>
      </w:r>
      <w:r w:rsidR="00155FB3" w:rsidRPr="00935717">
        <w:rPr>
          <w:sz w:val="22"/>
          <w:szCs w:val="22"/>
        </w:rPr>
        <w:t xml:space="preserve">] </w:t>
      </w:r>
      <w:r w:rsidR="0042672F" w:rsidRPr="00935717">
        <w:rPr>
          <w:sz w:val="22"/>
          <w:szCs w:val="22"/>
        </w:rPr>
        <w:t>o</w:t>
      </w:r>
      <w:r w:rsidR="0023117A" w:rsidRPr="00935717">
        <w:rPr>
          <w:i/>
          <w:iCs/>
          <w:sz w:val="22"/>
          <w:szCs w:val="22"/>
        </w:rPr>
        <w:t>ppure</w:t>
      </w:r>
      <w:r w:rsidR="0023117A" w:rsidRPr="00935717">
        <w:rPr>
          <w:sz w:val="22"/>
          <w:szCs w:val="22"/>
        </w:rPr>
        <w:t xml:space="preserve"> </w:t>
      </w:r>
      <w:r w:rsidR="00BC4AB8" w:rsidRPr="00935717">
        <w:rPr>
          <w:sz w:val="22"/>
          <w:szCs w:val="22"/>
        </w:rPr>
        <w:t>A</w:t>
      </w:r>
      <w:r w:rsidRPr="00935717">
        <w:rPr>
          <w:sz w:val="22"/>
          <w:szCs w:val="22"/>
        </w:rPr>
        <w:t>i sensi dell</w:t>
      </w:r>
      <w:r w:rsidR="007C32BD" w:rsidRPr="00935717">
        <w:rPr>
          <w:sz w:val="22"/>
          <w:szCs w:val="22"/>
        </w:rPr>
        <w:t>’</w:t>
      </w:r>
      <w:r w:rsidRPr="00935717">
        <w:rPr>
          <w:sz w:val="22"/>
          <w:szCs w:val="22"/>
        </w:rPr>
        <w:t>art. 5</w:t>
      </w:r>
      <w:r w:rsidR="0068765F" w:rsidRPr="00935717">
        <w:rPr>
          <w:sz w:val="22"/>
          <w:szCs w:val="22"/>
        </w:rPr>
        <w:t>8</w:t>
      </w:r>
      <w:r w:rsidRPr="00935717">
        <w:rPr>
          <w:sz w:val="22"/>
          <w:szCs w:val="22"/>
        </w:rPr>
        <w:t>, co</w:t>
      </w:r>
      <w:r w:rsidR="00901B7A" w:rsidRPr="00935717">
        <w:rPr>
          <w:sz w:val="22"/>
          <w:szCs w:val="22"/>
        </w:rPr>
        <w:t>.</w:t>
      </w:r>
      <w:r w:rsidR="00BC4AB8" w:rsidRPr="00935717">
        <w:rPr>
          <w:sz w:val="22"/>
          <w:szCs w:val="22"/>
        </w:rPr>
        <w:t xml:space="preserve"> </w:t>
      </w:r>
      <w:r w:rsidR="0068765F" w:rsidRPr="00935717">
        <w:rPr>
          <w:sz w:val="22"/>
          <w:szCs w:val="22"/>
        </w:rPr>
        <w:t>5</w:t>
      </w:r>
      <w:r w:rsidRPr="00935717">
        <w:rPr>
          <w:sz w:val="22"/>
          <w:szCs w:val="22"/>
        </w:rPr>
        <w:t xml:space="preserve">, del </w:t>
      </w:r>
      <w:r w:rsidR="00944851" w:rsidRPr="00935717">
        <w:rPr>
          <w:sz w:val="22"/>
          <w:szCs w:val="22"/>
        </w:rPr>
        <w:t xml:space="preserve">Codice dei Contratti </w:t>
      </w:r>
      <w:r w:rsidR="00BC4AB8" w:rsidRPr="00935717">
        <w:rPr>
          <w:sz w:val="22"/>
          <w:szCs w:val="22"/>
        </w:rPr>
        <w:t xml:space="preserve">la stazione appaltante si riserva di aggiudicare appalti che associano alcuni o tutti i lotti al medesimo offerente; in tal caso i lotti o gruppi di lotti che possono essere associati sono </w:t>
      </w:r>
      <w:r w:rsidR="00526796" w:rsidRPr="00935717">
        <w:rPr>
          <w:sz w:val="22"/>
          <w:szCs w:val="22"/>
        </w:rPr>
        <w:t>_</w:t>
      </w:r>
      <w:r w:rsidR="008D6F33" w:rsidRPr="00935717">
        <w:rPr>
          <w:sz w:val="22"/>
          <w:szCs w:val="22"/>
        </w:rPr>
        <w:t>_</w:t>
      </w:r>
      <w:r w:rsidR="00526796" w:rsidRPr="00935717">
        <w:rPr>
          <w:sz w:val="22"/>
          <w:szCs w:val="22"/>
        </w:rPr>
        <w:t xml:space="preserve">_. </w:t>
      </w:r>
      <w:r w:rsidR="00BC4AB8" w:rsidRPr="00935717">
        <w:rPr>
          <w:sz w:val="22"/>
          <w:szCs w:val="22"/>
        </w:rPr>
        <w:t>Le modalità mediante cui effettuare la valutazione comparativa tra le offerte sui singoli lotti e le offerte sulle ass</w:t>
      </w:r>
      <w:r w:rsidR="00897CB3" w:rsidRPr="00935717">
        <w:rPr>
          <w:sz w:val="22"/>
          <w:szCs w:val="22"/>
        </w:rPr>
        <w:t>ociazioni di lotti sono</w:t>
      </w:r>
      <w:r w:rsidR="00526796" w:rsidRPr="00935717">
        <w:rPr>
          <w:sz w:val="22"/>
          <w:szCs w:val="22"/>
        </w:rPr>
        <w:t xml:space="preserve"> _</w:t>
      </w:r>
      <w:r w:rsidR="008D6F33" w:rsidRPr="00935717">
        <w:rPr>
          <w:sz w:val="22"/>
          <w:szCs w:val="22"/>
        </w:rPr>
        <w:t>_</w:t>
      </w:r>
      <w:r w:rsidR="00526796" w:rsidRPr="00935717">
        <w:rPr>
          <w:sz w:val="22"/>
          <w:szCs w:val="22"/>
        </w:rPr>
        <w:t>_</w:t>
      </w:r>
      <w:r w:rsidR="00897CB3" w:rsidRPr="00935717">
        <w:rPr>
          <w:sz w:val="22"/>
          <w:szCs w:val="22"/>
        </w:rPr>
        <w:t>.</w:t>
      </w:r>
    </w:p>
    <w:tbl>
      <w:tblPr>
        <w:tblStyle w:val="Grigliatabella"/>
        <w:tblpPr w:leftFromText="141" w:rightFromText="141" w:vertAnchor="text" w:horzAnchor="margin" w:tblpY="79"/>
        <w:tblW w:w="0" w:type="auto"/>
        <w:tblLook w:val="04A0" w:firstRow="1" w:lastRow="0" w:firstColumn="1" w:lastColumn="0" w:noHBand="0" w:noVBand="1"/>
      </w:tblPr>
      <w:tblGrid>
        <w:gridCol w:w="9105"/>
      </w:tblGrid>
      <w:tr w:rsidR="009E3FA8" w:rsidRPr="00935717" w14:paraId="1215DBDE" w14:textId="77777777" w:rsidTr="0069595D">
        <w:tc>
          <w:tcPr>
            <w:tcW w:w="9628" w:type="dxa"/>
          </w:tcPr>
          <w:p w14:paraId="70E16613" w14:textId="77777777" w:rsidR="0069595D" w:rsidRPr="00935717" w:rsidRDefault="0069595D" w:rsidP="00FE14D1">
            <w:pPr>
              <w:spacing w:after="80"/>
              <w:jc w:val="both"/>
              <w:rPr>
                <w:i/>
                <w:iCs/>
                <w:sz w:val="22"/>
                <w:szCs w:val="22"/>
              </w:rPr>
            </w:pPr>
            <w:r w:rsidRPr="00935717">
              <w:rPr>
                <w:b/>
                <w:bCs/>
                <w:i/>
                <w:iCs/>
                <w:sz w:val="22"/>
                <w:szCs w:val="22"/>
              </w:rPr>
              <w:t xml:space="preserve">Esplicitare </w:t>
            </w:r>
            <w:r w:rsidRPr="00935717">
              <w:rPr>
                <w:i/>
                <w:iCs/>
                <w:sz w:val="22"/>
                <w:szCs w:val="22"/>
              </w:rPr>
              <w:t>le regole o i criteri oggettivi e non discriminatori che si intendono applicare</w:t>
            </w:r>
          </w:p>
        </w:tc>
      </w:tr>
    </w:tbl>
    <w:p w14:paraId="07B83129" w14:textId="64C9C21B" w:rsidR="00E7362E" w:rsidRPr="00935717" w:rsidRDefault="00E7362E" w:rsidP="00FE14D1">
      <w:pPr>
        <w:spacing w:after="80"/>
        <w:jc w:val="both"/>
        <w:rPr>
          <w:sz w:val="22"/>
          <w:szCs w:val="22"/>
        </w:rPr>
      </w:pPr>
    </w:p>
    <w:p w14:paraId="1D05CDEB" w14:textId="77777777" w:rsidR="00B31793" w:rsidRPr="00935717" w:rsidRDefault="00B31793" w:rsidP="00B31793">
      <w:pPr>
        <w:spacing w:after="80"/>
        <w:jc w:val="both"/>
        <w:rPr>
          <w:sz w:val="22"/>
          <w:szCs w:val="22"/>
        </w:rPr>
      </w:pPr>
      <w:r w:rsidRPr="00935717">
        <w:rPr>
          <w:bCs/>
          <w:sz w:val="22"/>
          <w:szCs w:val="22"/>
        </w:rPr>
        <w:t xml:space="preserve">Allegati </w:t>
      </w:r>
      <w:r w:rsidRPr="00935717">
        <w:rPr>
          <w:sz w:val="22"/>
          <w:szCs w:val="22"/>
        </w:rPr>
        <w:t>alla presente lettera di invito:</w:t>
      </w:r>
    </w:p>
    <w:p w14:paraId="02B978C2" w14:textId="77777777" w:rsidR="00B31793" w:rsidRPr="00935717" w:rsidRDefault="00B31793" w:rsidP="00B31793">
      <w:pPr>
        <w:spacing w:after="80"/>
        <w:jc w:val="both"/>
        <w:rPr>
          <w:iCs/>
          <w:sz w:val="22"/>
          <w:szCs w:val="22"/>
        </w:rPr>
      </w:pPr>
      <w:r w:rsidRPr="00935717">
        <w:rPr>
          <w:iCs/>
          <w:sz w:val="22"/>
          <w:szCs w:val="22"/>
        </w:rPr>
        <w:t>a) avviso di gara;</w:t>
      </w:r>
    </w:p>
    <w:p w14:paraId="205A496D" w14:textId="77777777" w:rsidR="00B31793" w:rsidRPr="00935717" w:rsidRDefault="00B31793" w:rsidP="00B31793">
      <w:pPr>
        <w:spacing w:after="80"/>
        <w:jc w:val="both"/>
        <w:rPr>
          <w:iCs/>
          <w:sz w:val="22"/>
          <w:szCs w:val="22"/>
        </w:rPr>
      </w:pPr>
      <w:r w:rsidRPr="00935717">
        <w:rPr>
          <w:iCs/>
          <w:sz w:val="22"/>
          <w:szCs w:val="22"/>
        </w:rPr>
        <w:t xml:space="preserve">b) capitolato speciale; </w:t>
      </w:r>
    </w:p>
    <w:p w14:paraId="42BF8EC0" w14:textId="77777777" w:rsidR="00B31793" w:rsidRPr="00935717" w:rsidRDefault="00B31793" w:rsidP="00B31793">
      <w:pPr>
        <w:spacing w:after="80"/>
        <w:jc w:val="both"/>
        <w:rPr>
          <w:iCs/>
          <w:sz w:val="22"/>
          <w:szCs w:val="22"/>
        </w:rPr>
      </w:pPr>
      <w:r w:rsidRPr="00935717">
        <w:rPr>
          <w:iCs/>
          <w:sz w:val="22"/>
          <w:szCs w:val="22"/>
        </w:rPr>
        <w:t xml:space="preserve">c) schema di contratto; </w:t>
      </w:r>
    </w:p>
    <w:p w14:paraId="49D4366A" w14:textId="7828E0A2" w:rsidR="00B31793" w:rsidRPr="00935717" w:rsidRDefault="00B31793" w:rsidP="00B31793">
      <w:pPr>
        <w:spacing w:after="80"/>
        <w:jc w:val="both"/>
        <w:rPr>
          <w:iCs/>
          <w:sz w:val="22"/>
          <w:szCs w:val="22"/>
        </w:rPr>
      </w:pPr>
      <w:r w:rsidRPr="00935717">
        <w:rPr>
          <w:iCs/>
          <w:sz w:val="22"/>
          <w:szCs w:val="22"/>
        </w:rPr>
        <w:t>d) schema di domanda di partecipazione;</w:t>
      </w:r>
    </w:p>
    <w:p w14:paraId="6D38521A" w14:textId="77777777" w:rsidR="00B31793" w:rsidRPr="00935717" w:rsidRDefault="00B31793" w:rsidP="00B31793">
      <w:pPr>
        <w:spacing w:after="80"/>
        <w:jc w:val="both"/>
        <w:rPr>
          <w:iCs/>
          <w:sz w:val="22"/>
          <w:szCs w:val="22"/>
        </w:rPr>
      </w:pPr>
      <w:r w:rsidRPr="00935717">
        <w:rPr>
          <w:iCs/>
          <w:sz w:val="22"/>
          <w:szCs w:val="22"/>
        </w:rPr>
        <w:t>e) documento di gara unico europeo;</w:t>
      </w:r>
    </w:p>
    <w:p w14:paraId="24B2A83B" w14:textId="77777777" w:rsidR="00B31793" w:rsidRPr="00935717" w:rsidRDefault="00B31793" w:rsidP="00B31793">
      <w:pPr>
        <w:spacing w:after="80"/>
        <w:jc w:val="both"/>
        <w:rPr>
          <w:iCs/>
          <w:sz w:val="22"/>
          <w:szCs w:val="22"/>
        </w:rPr>
      </w:pPr>
      <w:r w:rsidRPr="00935717">
        <w:rPr>
          <w:iCs/>
          <w:sz w:val="22"/>
          <w:szCs w:val="22"/>
        </w:rPr>
        <w:t>f) ______ [ad esempio elaborati tecnici].</w:t>
      </w:r>
    </w:p>
    <w:p w14:paraId="74ECB1C7" w14:textId="77777777" w:rsidR="00B31793" w:rsidRPr="00935717" w:rsidRDefault="00B31793" w:rsidP="00B31793">
      <w:pPr>
        <w:spacing w:after="80"/>
        <w:jc w:val="both"/>
        <w:rPr>
          <w:iCs/>
          <w:sz w:val="22"/>
          <w:szCs w:val="22"/>
        </w:rPr>
      </w:pPr>
    </w:p>
    <w:p w14:paraId="6E843C94" w14:textId="60D2338D" w:rsidR="003F614A" w:rsidRPr="00935717" w:rsidRDefault="003F614A" w:rsidP="00FE14D1">
      <w:pPr>
        <w:tabs>
          <w:tab w:val="left" w:pos="993"/>
        </w:tabs>
        <w:spacing w:after="80"/>
        <w:rPr>
          <w:b/>
          <w:sz w:val="22"/>
          <w:szCs w:val="22"/>
        </w:rPr>
      </w:pPr>
      <w:r w:rsidRPr="00935717">
        <w:rPr>
          <w:b/>
          <w:sz w:val="22"/>
          <w:szCs w:val="22"/>
        </w:rPr>
        <w:t>DURATA</w:t>
      </w:r>
    </w:p>
    <w:p w14:paraId="56910151" w14:textId="322A45B3" w:rsidR="003F614A" w:rsidRPr="00935717" w:rsidRDefault="003F614A" w:rsidP="00FE14D1">
      <w:pPr>
        <w:spacing w:after="80"/>
        <w:jc w:val="both"/>
        <w:rPr>
          <w:sz w:val="22"/>
          <w:szCs w:val="22"/>
        </w:rPr>
      </w:pPr>
      <w:r w:rsidRPr="00935717">
        <w:rPr>
          <w:sz w:val="22"/>
          <w:szCs w:val="22"/>
        </w:rPr>
        <w:t>[</w:t>
      </w:r>
      <w:r w:rsidRPr="00935717">
        <w:rPr>
          <w:b/>
          <w:i/>
          <w:sz w:val="22"/>
          <w:szCs w:val="22"/>
        </w:rPr>
        <w:t>In caso di appalto di servizi</w:t>
      </w:r>
      <w:r w:rsidRPr="00935717">
        <w:rPr>
          <w:sz w:val="22"/>
          <w:szCs w:val="22"/>
        </w:rPr>
        <w:t>] La durata dell’appalto (escluse le eventuali opzioni) è di _____ [</w:t>
      </w:r>
      <w:r w:rsidRPr="00935717">
        <w:rPr>
          <w:i/>
          <w:sz w:val="22"/>
          <w:szCs w:val="22"/>
        </w:rPr>
        <w:t>indicare mesi/anni</w:t>
      </w:r>
      <w:r w:rsidRPr="00935717">
        <w:rPr>
          <w:sz w:val="22"/>
          <w:szCs w:val="22"/>
        </w:rPr>
        <w:t>], decorrenti dalla data di ___ [</w:t>
      </w:r>
      <w:r w:rsidRPr="00935717">
        <w:rPr>
          <w:i/>
          <w:sz w:val="22"/>
          <w:szCs w:val="22"/>
        </w:rPr>
        <w:t>indicare il termine iniziale: per esempio la sottoscrizione del contratto. In caso di suddivisione dell’appalto in più lotti specificare eventuali durate differenziate per ciascun lotto</w:t>
      </w:r>
      <w:r w:rsidRPr="00935717">
        <w:rPr>
          <w:sz w:val="22"/>
          <w:szCs w:val="22"/>
        </w:rPr>
        <w:t>].</w:t>
      </w:r>
    </w:p>
    <w:p w14:paraId="3F680799" w14:textId="77777777" w:rsidR="003F614A" w:rsidRPr="00935717" w:rsidRDefault="003F614A" w:rsidP="00FE14D1">
      <w:pPr>
        <w:spacing w:after="80"/>
        <w:jc w:val="both"/>
        <w:rPr>
          <w:sz w:val="22"/>
          <w:szCs w:val="22"/>
        </w:rPr>
      </w:pPr>
    </w:p>
    <w:p w14:paraId="6AF3E7DA" w14:textId="387830D0" w:rsidR="003F614A" w:rsidRPr="00935717" w:rsidRDefault="003F614A" w:rsidP="00FE14D1">
      <w:pPr>
        <w:spacing w:after="80"/>
        <w:jc w:val="both"/>
        <w:rPr>
          <w:sz w:val="22"/>
          <w:szCs w:val="22"/>
        </w:rPr>
      </w:pPr>
      <w:r w:rsidRPr="00935717">
        <w:rPr>
          <w:sz w:val="22"/>
          <w:szCs w:val="22"/>
        </w:rPr>
        <w:t>[</w:t>
      </w:r>
      <w:r w:rsidRPr="00935717">
        <w:rPr>
          <w:b/>
          <w:i/>
          <w:sz w:val="22"/>
          <w:szCs w:val="22"/>
        </w:rPr>
        <w:t>In caso di appalto di forniture</w:t>
      </w:r>
      <w:r w:rsidRPr="00935717">
        <w:rPr>
          <w:sz w:val="22"/>
          <w:szCs w:val="22"/>
        </w:rPr>
        <w:t>] La fornitura è effettuata ____ [</w:t>
      </w:r>
      <w:r w:rsidRPr="00935717">
        <w:rPr>
          <w:i/>
          <w:sz w:val="22"/>
          <w:szCs w:val="22"/>
        </w:rPr>
        <w:t>indicare i termini per l’esecuzione della fornitura, per esempio entro 30 giorni; con cadenza quindicinale secondo quanto specificato nel progetto</w:t>
      </w:r>
      <w:r w:rsidRPr="00935717">
        <w:rPr>
          <w:sz w:val="22"/>
          <w:szCs w:val="22"/>
        </w:rPr>
        <w:t>], decorrenti dalla data di ____ [</w:t>
      </w:r>
      <w:r w:rsidRPr="00935717">
        <w:rPr>
          <w:i/>
          <w:sz w:val="22"/>
          <w:szCs w:val="22"/>
        </w:rPr>
        <w:t>indicare il termine iniziale: per esempio la sottoscrizione del contratto. In caso di suddivisione dell’appalto in più lotti specificare eventuali durate differenziate per ciascun lotto</w:t>
      </w:r>
      <w:r w:rsidRPr="00935717">
        <w:rPr>
          <w:sz w:val="22"/>
          <w:szCs w:val="22"/>
        </w:rPr>
        <w:t>]</w:t>
      </w:r>
      <w:r w:rsidR="00672467" w:rsidRPr="00935717">
        <w:rPr>
          <w:sz w:val="22"/>
          <w:szCs w:val="22"/>
        </w:rPr>
        <w:t xml:space="preserve">. </w:t>
      </w:r>
    </w:p>
    <w:p w14:paraId="25855FC9" w14:textId="08B87ABD" w:rsidR="003F614A" w:rsidRPr="00935717" w:rsidRDefault="003F614A" w:rsidP="00FE14D1">
      <w:pPr>
        <w:spacing w:after="80"/>
        <w:jc w:val="both"/>
        <w:rPr>
          <w:sz w:val="22"/>
          <w:szCs w:val="22"/>
        </w:rPr>
      </w:pPr>
    </w:p>
    <w:p w14:paraId="222E4F56" w14:textId="213EAE75" w:rsidR="003F614A" w:rsidRPr="00935717" w:rsidRDefault="00672467" w:rsidP="00FE14D1">
      <w:pPr>
        <w:spacing w:after="80"/>
        <w:jc w:val="both"/>
        <w:rPr>
          <w:sz w:val="22"/>
          <w:szCs w:val="22"/>
        </w:rPr>
      </w:pPr>
      <w:r w:rsidRPr="00935717">
        <w:rPr>
          <w:sz w:val="22"/>
          <w:szCs w:val="22"/>
        </w:rPr>
        <w:t>[</w:t>
      </w:r>
      <w:r w:rsidRPr="00935717">
        <w:rPr>
          <w:b/>
          <w:i/>
          <w:sz w:val="22"/>
          <w:szCs w:val="22"/>
        </w:rPr>
        <w:t>In caso di appalto di lavori</w:t>
      </w:r>
      <w:r w:rsidRPr="00935717">
        <w:rPr>
          <w:sz w:val="22"/>
          <w:szCs w:val="22"/>
        </w:rPr>
        <w:t xml:space="preserve">] </w:t>
      </w:r>
      <w:r w:rsidR="003F614A" w:rsidRPr="00935717">
        <w:rPr>
          <w:sz w:val="22"/>
          <w:szCs w:val="22"/>
        </w:rPr>
        <w:t>Il tempo utile per l’esecuzione</w:t>
      </w:r>
      <w:r w:rsidR="003F614A" w:rsidRPr="00935717">
        <w:rPr>
          <w:i/>
          <w:iCs/>
          <w:sz w:val="22"/>
          <w:szCs w:val="22"/>
        </w:rPr>
        <w:t xml:space="preserve"> </w:t>
      </w:r>
      <w:r w:rsidR="003F614A" w:rsidRPr="00935717">
        <w:rPr>
          <w:sz w:val="22"/>
          <w:szCs w:val="22"/>
        </w:rPr>
        <w:t>[</w:t>
      </w:r>
      <w:r w:rsidR="003F614A" w:rsidRPr="00935717">
        <w:rPr>
          <w:b/>
          <w:bCs/>
          <w:i/>
          <w:iCs/>
          <w:sz w:val="22"/>
          <w:szCs w:val="22"/>
        </w:rPr>
        <w:t>inserire</w:t>
      </w:r>
      <w:r w:rsidR="003F614A" w:rsidRPr="00935717">
        <w:rPr>
          <w:i/>
          <w:iCs/>
          <w:sz w:val="22"/>
          <w:szCs w:val="22"/>
        </w:rPr>
        <w:t xml:space="preserve"> oggetto dell’appalto</w:t>
      </w:r>
      <w:r w:rsidR="003F614A" w:rsidRPr="00935717">
        <w:rPr>
          <w:sz w:val="22"/>
          <w:szCs w:val="22"/>
        </w:rPr>
        <w:t>], come da art. __ del Capitolato, è di giorni __ naturali e consecutivi decorrenti dalla data di firma del contratto [</w:t>
      </w:r>
      <w:r w:rsidR="003F614A" w:rsidRPr="00935717">
        <w:rPr>
          <w:b/>
          <w:bCs/>
          <w:i/>
          <w:iCs/>
          <w:sz w:val="22"/>
          <w:szCs w:val="22"/>
        </w:rPr>
        <w:t>oppure</w:t>
      </w:r>
      <w:r w:rsidR="003F614A" w:rsidRPr="00935717">
        <w:rPr>
          <w:sz w:val="22"/>
          <w:szCs w:val="22"/>
        </w:rPr>
        <w:t xml:space="preserve"> </w:t>
      </w:r>
      <w:r w:rsidR="003F614A" w:rsidRPr="00935717">
        <w:rPr>
          <w:i/>
          <w:iCs/>
          <w:sz w:val="22"/>
          <w:szCs w:val="22"/>
        </w:rPr>
        <w:t>considerare data del verbale di consegna dei lavori</w:t>
      </w:r>
      <w:r w:rsidR="003F614A" w:rsidRPr="00935717">
        <w:rPr>
          <w:sz w:val="22"/>
          <w:szCs w:val="22"/>
        </w:rPr>
        <w:t>].</w:t>
      </w:r>
    </w:p>
    <w:p w14:paraId="46291127" w14:textId="77777777" w:rsidR="003F614A" w:rsidRPr="00935717" w:rsidRDefault="003F614A" w:rsidP="00FE14D1">
      <w:pPr>
        <w:pStyle w:val="Corpodeltesto2"/>
        <w:spacing w:after="80"/>
        <w:rPr>
          <w:sz w:val="22"/>
          <w:szCs w:val="22"/>
        </w:rPr>
      </w:pPr>
    </w:p>
    <w:p w14:paraId="74E5755A" w14:textId="10345E78" w:rsidR="007A737D" w:rsidRPr="00935717" w:rsidRDefault="007A737D" w:rsidP="00FE14D1">
      <w:pPr>
        <w:tabs>
          <w:tab w:val="left" w:pos="993"/>
        </w:tabs>
        <w:spacing w:after="80"/>
        <w:rPr>
          <w:b/>
          <w:sz w:val="22"/>
          <w:szCs w:val="22"/>
        </w:rPr>
      </w:pPr>
      <w:r w:rsidRPr="00935717">
        <w:rPr>
          <w:b/>
          <w:sz w:val="22"/>
          <w:szCs w:val="22"/>
        </w:rPr>
        <w:t>REVISIONE PREZZI</w:t>
      </w:r>
    </w:p>
    <w:p w14:paraId="0C98D5B5" w14:textId="5EB37211" w:rsidR="007A737D" w:rsidRPr="00935717" w:rsidRDefault="007A737D" w:rsidP="00FE14D1">
      <w:pPr>
        <w:tabs>
          <w:tab w:val="left" w:pos="993"/>
        </w:tabs>
        <w:spacing w:after="80"/>
        <w:jc w:val="both"/>
        <w:rPr>
          <w:sz w:val="22"/>
          <w:szCs w:val="22"/>
        </w:rPr>
      </w:pPr>
      <w:r w:rsidRPr="00935717">
        <w:rPr>
          <w:sz w:val="22"/>
          <w:szCs w:val="22"/>
        </w:rPr>
        <w:lastRenderedPageBreak/>
        <w:t xml:space="preserve">Qualora nel corso di esecuzione del contratto, al verificarsi di particolari condizioni di natura oggettiva, si determina una variazione, in aumento o in diminuzione, del </w:t>
      </w:r>
      <w:r w:rsidR="00944851" w:rsidRPr="00935717">
        <w:rPr>
          <w:sz w:val="22"/>
          <w:szCs w:val="22"/>
        </w:rPr>
        <w:t>prezzo ____ [</w:t>
      </w:r>
      <w:r w:rsidR="00944851" w:rsidRPr="00935717">
        <w:rPr>
          <w:b/>
          <w:i/>
          <w:sz w:val="22"/>
          <w:szCs w:val="22"/>
        </w:rPr>
        <w:t>indicare</w:t>
      </w:r>
      <w:r w:rsidR="00944851" w:rsidRPr="00935717">
        <w:rPr>
          <w:sz w:val="22"/>
          <w:szCs w:val="22"/>
        </w:rPr>
        <w:t>]</w:t>
      </w:r>
      <w:r w:rsidRPr="00935717">
        <w:rPr>
          <w:sz w:val="22"/>
          <w:szCs w:val="22"/>
        </w:rPr>
        <w:t xml:space="preserve"> superiore al cinque per cento, dell’importo complessivo, i prezzi sono aggiornati, nella misura dell’ottanta per cento della variazione, in relazione alle prestazioni da eseguire. Ai fini del calcolo della variazione dei prezzi si utilizza </w:t>
      </w:r>
      <w:r w:rsidR="00944851" w:rsidRPr="00935717">
        <w:rPr>
          <w:sz w:val="22"/>
          <w:szCs w:val="22"/>
        </w:rPr>
        <w:t>____</w:t>
      </w:r>
      <w:r w:rsidRPr="00935717">
        <w:rPr>
          <w:sz w:val="22"/>
          <w:szCs w:val="22"/>
        </w:rPr>
        <w:t xml:space="preserve"> [</w:t>
      </w:r>
      <w:r w:rsidRPr="00935717">
        <w:rPr>
          <w:i/>
          <w:sz w:val="22"/>
          <w:szCs w:val="22"/>
        </w:rPr>
        <w:t>indicare quale indice o quale combinazione di indici tra quelli indicati all’art</w:t>
      </w:r>
      <w:r w:rsidR="00944851" w:rsidRPr="00935717">
        <w:rPr>
          <w:i/>
          <w:sz w:val="22"/>
          <w:szCs w:val="22"/>
        </w:rPr>
        <w:t>.</w:t>
      </w:r>
      <w:r w:rsidRPr="00935717">
        <w:rPr>
          <w:i/>
          <w:sz w:val="22"/>
          <w:szCs w:val="22"/>
        </w:rPr>
        <w:t xml:space="preserve"> 60, co</w:t>
      </w:r>
      <w:r w:rsidR="00944851" w:rsidRPr="00935717">
        <w:rPr>
          <w:i/>
          <w:sz w:val="22"/>
          <w:szCs w:val="22"/>
        </w:rPr>
        <w:t>.</w:t>
      </w:r>
      <w:r w:rsidRPr="00935717">
        <w:rPr>
          <w:i/>
          <w:sz w:val="22"/>
          <w:szCs w:val="22"/>
        </w:rPr>
        <w:t xml:space="preserve"> 3, letter</w:t>
      </w:r>
      <w:r w:rsidR="00944851" w:rsidRPr="00935717">
        <w:rPr>
          <w:i/>
          <w:sz w:val="22"/>
          <w:szCs w:val="22"/>
        </w:rPr>
        <w:t xml:space="preserve">e a) e </w:t>
      </w:r>
      <w:r w:rsidRPr="00935717">
        <w:rPr>
          <w:i/>
          <w:sz w:val="22"/>
          <w:szCs w:val="22"/>
        </w:rPr>
        <w:t>b</w:t>
      </w:r>
      <w:r w:rsidR="00944851" w:rsidRPr="00935717">
        <w:rPr>
          <w:i/>
          <w:sz w:val="22"/>
          <w:szCs w:val="22"/>
        </w:rPr>
        <w:t>)</w:t>
      </w:r>
      <w:r w:rsidRPr="00935717">
        <w:rPr>
          <w:i/>
          <w:sz w:val="22"/>
          <w:szCs w:val="22"/>
        </w:rPr>
        <w:t xml:space="preserve"> del </w:t>
      </w:r>
      <w:r w:rsidR="00294B09" w:rsidRPr="00935717">
        <w:rPr>
          <w:i/>
          <w:sz w:val="22"/>
          <w:szCs w:val="22"/>
        </w:rPr>
        <w:t>Codice dei Contratti</w:t>
      </w:r>
      <w:r w:rsidR="00294B09" w:rsidRPr="00935717">
        <w:rPr>
          <w:sz w:val="22"/>
          <w:szCs w:val="22"/>
        </w:rPr>
        <w:t>].</w:t>
      </w:r>
    </w:p>
    <w:p w14:paraId="5D8DE8FE" w14:textId="77777777" w:rsidR="007A737D" w:rsidRPr="00935717" w:rsidRDefault="007A737D" w:rsidP="00FE14D1">
      <w:pPr>
        <w:tabs>
          <w:tab w:val="left" w:pos="993"/>
        </w:tabs>
        <w:spacing w:after="80"/>
        <w:jc w:val="both"/>
        <w:rPr>
          <w:b/>
          <w:sz w:val="22"/>
          <w:szCs w:val="22"/>
        </w:rPr>
      </w:pPr>
    </w:p>
    <w:p w14:paraId="6B6CD227" w14:textId="3774882C" w:rsidR="00551DE2" w:rsidRPr="00935717" w:rsidRDefault="00551DE2" w:rsidP="00FE14D1">
      <w:pPr>
        <w:tabs>
          <w:tab w:val="left" w:pos="993"/>
        </w:tabs>
        <w:spacing w:after="80"/>
        <w:rPr>
          <w:b/>
          <w:sz w:val="22"/>
          <w:szCs w:val="22"/>
        </w:rPr>
      </w:pPr>
      <w:r w:rsidRPr="00935717">
        <w:rPr>
          <w:b/>
          <w:sz w:val="22"/>
          <w:szCs w:val="22"/>
        </w:rPr>
        <w:t>MODALITÀ DI PAGAMENTO</w:t>
      </w:r>
    </w:p>
    <w:p w14:paraId="48C7254B" w14:textId="2B587CF0" w:rsidR="00551DE2" w:rsidRPr="00935717" w:rsidRDefault="00551DE2" w:rsidP="00FE14D1">
      <w:pPr>
        <w:spacing w:after="80"/>
        <w:jc w:val="both"/>
        <w:rPr>
          <w:sz w:val="22"/>
          <w:szCs w:val="22"/>
        </w:rPr>
      </w:pPr>
      <w:r w:rsidRPr="00935717">
        <w:rPr>
          <w:sz w:val="22"/>
          <w:szCs w:val="22"/>
        </w:rPr>
        <w:t>Il pagamento all</w:t>
      </w:r>
      <w:r w:rsidR="007C32BD" w:rsidRPr="00935717">
        <w:rPr>
          <w:sz w:val="22"/>
          <w:szCs w:val="22"/>
        </w:rPr>
        <w:t>’</w:t>
      </w:r>
      <w:r w:rsidRPr="00935717">
        <w:rPr>
          <w:sz w:val="22"/>
          <w:szCs w:val="22"/>
        </w:rPr>
        <w:t>operatore economico sarà effettuato come previsto</w:t>
      </w:r>
      <w:r w:rsidR="008C70F5" w:rsidRPr="00935717">
        <w:rPr>
          <w:sz w:val="22"/>
          <w:szCs w:val="22"/>
        </w:rPr>
        <w:t>__</w:t>
      </w:r>
      <w:r w:rsidRPr="00935717">
        <w:rPr>
          <w:sz w:val="22"/>
          <w:szCs w:val="22"/>
        </w:rPr>
        <w:t xml:space="preserve"> [</w:t>
      </w:r>
      <w:r w:rsidRPr="00935717">
        <w:rPr>
          <w:b/>
          <w:bCs/>
          <w:i/>
          <w:iCs/>
          <w:sz w:val="22"/>
          <w:szCs w:val="22"/>
        </w:rPr>
        <w:t>inserir</w:t>
      </w:r>
      <w:r w:rsidRPr="00935717">
        <w:rPr>
          <w:b/>
          <w:i/>
          <w:iCs/>
          <w:sz w:val="22"/>
          <w:szCs w:val="22"/>
        </w:rPr>
        <w:t>e</w:t>
      </w:r>
      <w:r w:rsidRPr="00935717">
        <w:rPr>
          <w:i/>
          <w:iCs/>
          <w:sz w:val="22"/>
          <w:szCs w:val="22"/>
        </w:rPr>
        <w:t xml:space="preserve"> specifiche previste nel Capitolato</w:t>
      </w:r>
      <w:r w:rsidRPr="00935717">
        <w:rPr>
          <w:sz w:val="22"/>
          <w:szCs w:val="22"/>
        </w:rPr>
        <w:t>].</w:t>
      </w:r>
    </w:p>
    <w:p w14:paraId="1AEE834B" w14:textId="77777777" w:rsidR="00551DE2" w:rsidRPr="00935717" w:rsidRDefault="00551DE2" w:rsidP="00FE14D1">
      <w:pPr>
        <w:spacing w:after="80"/>
        <w:jc w:val="both"/>
        <w:rPr>
          <w:sz w:val="22"/>
          <w:szCs w:val="22"/>
        </w:rPr>
      </w:pPr>
    </w:p>
    <w:p w14:paraId="6DE0CC76" w14:textId="7C5D2D1F" w:rsidR="00DF7E90" w:rsidRPr="00935717" w:rsidRDefault="007B4C28" w:rsidP="00FE14D1">
      <w:pPr>
        <w:pStyle w:val="Corpotesto"/>
        <w:spacing w:after="80"/>
        <w:rPr>
          <w:sz w:val="22"/>
          <w:szCs w:val="22"/>
        </w:rPr>
      </w:pPr>
      <w:r w:rsidRPr="00935717">
        <w:rPr>
          <w:sz w:val="22"/>
          <w:szCs w:val="22"/>
        </w:rPr>
        <w:t>MODIFICA DEL CONTRATTO IN FASE DI ESECUZIONE</w:t>
      </w:r>
    </w:p>
    <w:p w14:paraId="301B49F1" w14:textId="77777777" w:rsidR="007B4C28" w:rsidRPr="00935717" w:rsidRDefault="007B4C28" w:rsidP="00FE14D1">
      <w:pPr>
        <w:pStyle w:val="Corpotesto"/>
        <w:spacing w:after="80"/>
        <w:rPr>
          <w:sz w:val="22"/>
          <w:szCs w:val="22"/>
        </w:rPr>
      </w:pPr>
      <w:r w:rsidRPr="00935717">
        <w:rPr>
          <w:sz w:val="22"/>
          <w:szCs w:val="22"/>
        </w:rPr>
        <w:t>[</w:t>
      </w:r>
      <w:r w:rsidRPr="00935717">
        <w:rPr>
          <w:i/>
          <w:sz w:val="22"/>
          <w:szCs w:val="22"/>
        </w:rPr>
        <w:t>In caso di suddivisione dell’appalto in più lotti specificare, per ciascuno di essi, le seguenti clausole</w:t>
      </w:r>
      <w:r w:rsidRPr="00935717">
        <w:rPr>
          <w:sz w:val="22"/>
          <w:szCs w:val="22"/>
        </w:rPr>
        <w:t xml:space="preserve">] </w:t>
      </w:r>
    </w:p>
    <w:p w14:paraId="20AD47D7" w14:textId="77777777" w:rsidR="007B4C28" w:rsidRPr="00935717" w:rsidRDefault="007B4C28" w:rsidP="00FE14D1">
      <w:pPr>
        <w:pStyle w:val="Corpotesto"/>
        <w:spacing w:after="80"/>
        <w:rPr>
          <w:sz w:val="22"/>
          <w:szCs w:val="22"/>
        </w:rPr>
      </w:pPr>
    </w:p>
    <w:p w14:paraId="0F33FF3D" w14:textId="36C73B6E" w:rsidR="007B4C28" w:rsidRPr="00935717" w:rsidRDefault="007B4C28" w:rsidP="00FE14D1">
      <w:pPr>
        <w:pStyle w:val="Corpotesto"/>
        <w:spacing w:after="80"/>
        <w:rPr>
          <w:b w:val="0"/>
          <w:sz w:val="22"/>
          <w:szCs w:val="22"/>
        </w:rPr>
      </w:pPr>
      <w:r w:rsidRPr="00935717">
        <w:rPr>
          <w:sz w:val="22"/>
          <w:szCs w:val="22"/>
        </w:rPr>
        <w:t>[</w:t>
      </w:r>
      <w:r w:rsidRPr="00935717">
        <w:rPr>
          <w:i/>
          <w:sz w:val="22"/>
          <w:szCs w:val="22"/>
        </w:rPr>
        <w:t>Facoltativo</w:t>
      </w:r>
      <w:r w:rsidRPr="00935717">
        <w:rPr>
          <w:sz w:val="22"/>
          <w:szCs w:val="22"/>
        </w:rPr>
        <w:t>] Opzione di proroga del contratto</w:t>
      </w:r>
      <w:r w:rsidRPr="00935717">
        <w:rPr>
          <w:b w:val="0"/>
          <w:sz w:val="22"/>
          <w:szCs w:val="22"/>
        </w:rPr>
        <w:t>: la stazione appaltante si riserva di prorogare il contratto per una durata massima pari a ___ [</w:t>
      </w:r>
      <w:r w:rsidRPr="00935717">
        <w:rPr>
          <w:i/>
          <w:sz w:val="22"/>
          <w:szCs w:val="22"/>
        </w:rPr>
        <w:t>indicare mesi/giorni</w:t>
      </w:r>
      <w:r w:rsidRPr="00935717">
        <w:rPr>
          <w:b w:val="0"/>
          <w:sz w:val="22"/>
          <w:szCs w:val="22"/>
        </w:rPr>
        <w:t>] ai prezzi, patti e condizioni stabiliti nel contratto</w:t>
      </w:r>
      <w:r w:rsidRPr="00935717">
        <w:rPr>
          <w:sz w:val="22"/>
          <w:szCs w:val="22"/>
        </w:rPr>
        <w:t xml:space="preserve"> [</w:t>
      </w:r>
      <w:r w:rsidRPr="00935717">
        <w:rPr>
          <w:i/>
          <w:sz w:val="22"/>
          <w:szCs w:val="22"/>
        </w:rPr>
        <w:t>o, in alternativa</w:t>
      </w:r>
      <w:r w:rsidRPr="00935717">
        <w:rPr>
          <w:sz w:val="22"/>
          <w:szCs w:val="22"/>
        </w:rPr>
        <w:t xml:space="preserve">] </w:t>
      </w:r>
      <w:r w:rsidRPr="00935717">
        <w:rPr>
          <w:b w:val="0"/>
          <w:sz w:val="22"/>
          <w:szCs w:val="22"/>
        </w:rPr>
        <w:t>alle condizioni di mercato ove più favorevoli per la stazione appaltante. L’importo stimato di tale opzione è pari a € … [</w:t>
      </w:r>
      <w:r w:rsidRPr="00935717">
        <w:rPr>
          <w:i/>
          <w:sz w:val="22"/>
          <w:szCs w:val="22"/>
        </w:rPr>
        <w:t>indicare l’importo</w:t>
      </w:r>
      <w:r w:rsidRPr="00935717">
        <w:rPr>
          <w:b w:val="0"/>
          <w:sz w:val="22"/>
          <w:szCs w:val="22"/>
        </w:rPr>
        <w:t>], al netto di Iva. L’esercizio di tale facoltà è comunicato all’appaltatore almeno … [</w:t>
      </w:r>
      <w:r w:rsidRPr="00935717">
        <w:rPr>
          <w:i/>
          <w:sz w:val="22"/>
          <w:szCs w:val="22"/>
        </w:rPr>
        <w:t>indicare i giorni/mesi</w:t>
      </w:r>
      <w:r w:rsidRPr="00935717">
        <w:rPr>
          <w:b w:val="0"/>
          <w:sz w:val="22"/>
          <w:szCs w:val="22"/>
        </w:rPr>
        <w:t xml:space="preserve">] prima della scadenza del contratto. </w:t>
      </w:r>
    </w:p>
    <w:p w14:paraId="5A17C5C7" w14:textId="1ADC4CA7" w:rsidR="007B4C28" w:rsidRPr="00935717" w:rsidRDefault="007B4C28" w:rsidP="00FE14D1">
      <w:pPr>
        <w:pStyle w:val="Corpotesto"/>
        <w:spacing w:after="80"/>
        <w:rPr>
          <w:sz w:val="22"/>
          <w:szCs w:val="22"/>
        </w:rPr>
      </w:pPr>
      <w:r w:rsidRPr="00935717">
        <w:rPr>
          <w:b w:val="0"/>
          <w:sz w:val="22"/>
          <w:szCs w:val="22"/>
        </w:rPr>
        <w:t>In casi eccezionali, il contratto in corso di esecuzione può essere prorogato per il tempo strettamente necessario alla conclusione della procedura di individuazione del nuovo contraente se si verificano le condizioni indicate all’art. 120, co. 11, del Codice dei Contratti. In tal caso il contraente è tenuto all’esecuzione delle prestazioni oggetto del contratto agli stessi prezzi, patti e condizioni previsti nel contratto</w:t>
      </w:r>
      <w:r w:rsidRPr="00935717">
        <w:rPr>
          <w:sz w:val="22"/>
          <w:szCs w:val="22"/>
        </w:rPr>
        <w:t xml:space="preserve">. </w:t>
      </w:r>
    </w:p>
    <w:p w14:paraId="16207167" w14:textId="77777777" w:rsidR="007B4C28" w:rsidRPr="00935717" w:rsidRDefault="007B4C28" w:rsidP="00FE14D1">
      <w:pPr>
        <w:pStyle w:val="Corpotesto"/>
        <w:spacing w:after="80"/>
        <w:rPr>
          <w:sz w:val="22"/>
          <w:szCs w:val="22"/>
        </w:rPr>
      </w:pPr>
    </w:p>
    <w:p w14:paraId="03AFAA65" w14:textId="7159469E" w:rsidR="00FB6F12" w:rsidRPr="00935717" w:rsidRDefault="007B4C28" w:rsidP="00FE14D1">
      <w:pPr>
        <w:pStyle w:val="Corpotesto"/>
        <w:spacing w:after="80"/>
        <w:rPr>
          <w:b w:val="0"/>
          <w:sz w:val="22"/>
          <w:szCs w:val="22"/>
        </w:rPr>
      </w:pPr>
      <w:r w:rsidRPr="00935717">
        <w:rPr>
          <w:sz w:val="22"/>
          <w:szCs w:val="22"/>
        </w:rPr>
        <w:t>[</w:t>
      </w:r>
      <w:r w:rsidRPr="00935717">
        <w:rPr>
          <w:i/>
          <w:sz w:val="22"/>
          <w:szCs w:val="22"/>
        </w:rPr>
        <w:t>Facoltativo</w:t>
      </w:r>
      <w:r w:rsidRPr="00935717">
        <w:rPr>
          <w:sz w:val="22"/>
          <w:szCs w:val="22"/>
        </w:rPr>
        <w:t>] Affidamento di servizi analoghi di cui all’art</w:t>
      </w:r>
      <w:r w:rsidR="00FB6F12" w:rsidRPr="00935717">
        <w:rPr>
          <w:sz w:val="22"/>
          <w:szCs w:val="22"/>
        </w:rPr>
        <w:t>.</w:t>
      </w:r>
      <w:r w:rsidRPr="00935717">
        <w:rPr>
          <w:sz w:val="22"/>
          <w:szCs w:val="22"/>
        </w:rPr>
        <w:t xml:space="preserve"> </w:t>
      </w:r>
      <w:r w:rsidR="00CB5801" w:rsidRPr="00935717">
        <w:rPr>
          <w:sz w:val="22"/>
          <w:szCs w:val="22"/>
        </w:rPr>
        <w:t>63 co. 5 del D.Lgs. n. 50/2016</w:t>
      </w:r>
      <w:r w:rsidRPr="00935717">
        <w:rPr>
          <w:b w:val="0"/>
          <w:sz w:val="22"/>
          <w:szCs w:val="22"/>
        </w:rPr>
        <w:t xml:space="preserve">: entro </w:t>
      </w:r>
      <w:r w:rsidR="00FB6F12" w:rsidRPr="00935717">
        <w:rPr>
          <w:b w:val="0"/>
          <w:sz w:val="22"/>
          <w:szCs w:val="22"/>
        </w:rPr>
        <w:t>_________</w:t>
      </w:r>
      <w:r w:rsidRPr="00935717">
        <w:rPr>
          <w:b w:val="0"/>
          <w:sz w:val="22"/>
          <w:szCs w:val="22"/>
        </w:rPr>
        <w:t xml:space="preserve"> [</w:t>
      </w:r>
      <w:r w:rsidRPr="00935717">
        <w:rPr>
          <w:i/>
          <w:sz w:val="22"/>
          <w:szCs w:val="22"/>
        </w:rPr>
        <w:t>indicare il termine, che comunque non può superare il triennio successivo alla stipula del contratto originale</w:t>
      </w:r>
      <w:r w:rsidRPr="00935717">
        <w:rPr>
          <w:b w:val="0"/>
          <w:sz w:val="22"/>
          <w:szCs w:val="22"/>
        </w:rPr>
        <w:t xml:space="preserve">], la stazione appaltante si riserva la facoltà di affidare all’aggiudicatario nuovi servizi consistenti nella ripetizione dei seguenti servizi: </w:t>
      </w:r>
      <w:r w:rsidR="00FB6F12" w:rsidRPr="00935717">
        <w:rPr>
          <w:b w:val="0"/>
          <w:sz w:val="22"/>
          <w:szCs w:val="22"/>
        </w:rPr>
        <w:t>______</w:t>
      </w:r>
      <w:r w:rsidRPr="00935717">
        <w:rPr>
          <w:b w:val="0"/>
          <w:sz w:val="22"/>
          <w:szCs w:val="22"/>
        </w:rPr>
        <w:t xml:space="preserve"> [</w:t>
      </w:r>
      <w:r w:rsidRPr="00935717">
        <w:rPr>
          <w:i/>
          <w:sz w:val="22"/>
          <w:szCs w:val="22"/>
        </w:rPr>
        <w:t>precisare le prestazioni oggetto dell’eventuale affidamento e la relativa durata</w:t>
      </w:r>
      <w:r w:rsidRPr="00935717">
        <w:rPr>
          <w:b w:val="0"/>
          <w:sz w:val="22"/>
          <w:szCs w:val="22"/>
        </w:rPr>
        <w:t>], per un importo stimato complessivamente non superiore ad €</w:t>
      </w:r>
      <w:r w:rsidR="00FB6F12" w:rsidRPr="00935717">
        <w:rPr>
          <w:b w:val="0"/>
          <w:sz w:val="22"/>
          <w:szCs w:val="22"/>
        </w:rPr>
        <w:t>_____</w:t>
      </w:r>
      <w:r w:rsidRPr="00935717">
        <w:rPr>
          <w:b w:val="0"/>
          <w:sz w:val="22"/>
          <w:szCs w:val="22"/>
        </w:rPr>
        <w:t xml:space="preserve"> [</w:t>
      </w:r>
      <w:r w:rsidRPr="00935717">
        <w:rPr>
          <w:b w:val="0"/>
          <w:i/>
          <w:sz w:val="22"/>
          <w:szCs w:val="22"/>
        </w:rPr>
        <w:t>indicare l’importo</w:t>
      </w:r>
      <w:r w:rsidRPr="00935717">
        <w:rPr>
          <w:b w:val="0"/>
          <w:sz w:val="22"/>
          <w:szCs w:val="22"/>
        </w:rPr>
        <w:t>], al netto di Iva</w:t>
      </w:r>
      <w:r w:rsidR="00FB6F12" w:rsidRPr="00935717">
        <w:rPr>
          <w:b w:val="0"/>
          <w:sz w:val="22"/>
          <w:szCs w:val="22"/>
        </w:rPr>
        <w:t>.</w:t>
      </w:r>
    </w:p>
    <w:p w14:paraId="02AA2C8E" w14:textId="77777777" w:rsidR="00FB6F12" w:rsidRPr="00935717" w:rsidRDefault="00FB6F12" w:rsidP="00FE14D1">
      <w:pPr>
        <w:pStyle w:val="Corpotesto"/>
        <w:spacing w:after="80"/>
        <w:rPr>
          <w:b w:val="0"/>
          <w:sz w:val="22"/>
          <w:szCs w:val="22"/>
        </w:rPr>
      </w:pPr>
    </w:p>
    <w:p w14:paraId="6AA9FDCA" w14:textId="0528A0B6" w:rsidR="00FB6F12" w:rsidRPr="00935717" w:rsidRDefault="007B4C28" w:rsidP="00FE14D1">
      <w:pPr>
        <w:pStyle w:val="Corpotesto"/>
        <w:spacing w:after="80"/>
        <w:rPr>
          <w:sz w:val="22"/>
          <w:szCs w:val="22"/>
        </w:rPr>
      </w:pPr>
      <w:r w:rsidRPr="00935717">
        <w:rPr>
          <w:sz w:val="22"/>
          <w:szCs w:val="22"/>
        </w:rPr>
        <w:t>[</w:t>
      </w:r>
      <w:r w:rsidRPr="00935717">
        <w:rPr>
          <w:i/>
          <w:sz w:val="22"/>
          <w:szCs w:val="22"/>
        </w:rPr>
        <w:t>Facoltativo</w:t>
      </w:r>
      <w:r w:rsidRPr="00935717">
        <w:rPr>
          <w:sz w:val="22"/>
          <w:szCs w:val="22"/>
        </w:rPr>
        <w:t>] Variazione fino a concorrenza del quinto dell’importo del contratto</w:t>
      </w:r>
      <w:r w:rsidRPr="00935717">
        <w:rPr>
          <w:b w:val="0"/>
          <w:sz w:val="22"/>
          <w:szCs w:val="22"/>
        </w:rPr>
        <w:t>: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r w:rsidRPr="00935717">
        <w:rPr>
          <w:sz w:val="22"/>
          <w:szCs w:val="22"/>
        </w:rPr>
        <w:t xml:space="preserve"> </w:t>
      </w:r>
    </w:p>
    <w:p w14:paraId="67CA48A1" w14:textId="77777777" w:rsidR="00FB6F12" w:rsidRPr="00935717" w:rsidRDefault="00FB6F12" w:rsidP="00FE14D1">
      <w:pPr>
        <w:pStyle w:val="Corpotesto"/>
        <w:spacing w:after="80"/>
        <w:rPr>
          <w:sz w:val="22"/>
          <w:szCs w:val="22"/>
        </w:rPr>
      </w:pPr>
    </w:p>
    <w:p w14:paraId="15BDFE52" w14:textId="57441187" w:rsidR="00FB6F12" w:rsidRPr="00935717" w:rsidRDefault="007B4C28" w:rsidP="00FE14D1">
      <w:pPr>
        <w:pStyle w:val="Corpotesto"/>
        <w:spacing w:after="80"/>
        <w:rPr>
          <w:sz w:val="22"/>
          <w:szCs w:val="22"/>
        </w:rPr>
      </w:pPr>
      <w:r w:rsidRPr="00935717">
        <w:rPr>
          <w:sz w:val="22"/>
          <w:szCs w:val="22"/>
        </w:rPr>
        <w:t>[</w:t>
      </w:r>
      <w:r w:rsidRPr="00935717">
        <w:rPr>
          <w:i/>
          <w:sz w:val="22"/>
          <w:szCs w:val="22"/>
        </w:rPr>
        <w:t>Facoltativo</w:t>
      </w:r>
      <w:r w:rsidRPr="00935717">
        <w:rPr>
          <w:sz w:val="22"/>
          <w:szCs w:val="22"/>
        </w:rPr>
        <w:t>] Modifiche del contratto ai sensi dell’art</w:t>
      </w:r>
      <w:r w:rsidR="00FB6F12" w:rsidRPr="00935717">
        <w:rPr>
          <w:sz w:val="22"/>
          <w:szCs w:val="22"/>
        </w:rPr>
        <w:t>.</w:t>
      </w:r>
      <w:r w:rsidRPr="00935717">
        <w:rPr>
          <w:sz w:val="22"/>
          <w:szCs w:val="22"/>
        </w:rPr>
        <w:t xml:space="preserve"> 120, co</w:t>
      </w:r>
      <w:r w:rsidR="00FB6F12" w:rsidRPr="00935717">
        <w:rPr>
          <w:sz w:val="22"/>
          <w:szCs w:val="22"/>
        </w:rPr>
        <w:t>.</w:t>
      </w:r>
      <w:r w:rsidRPr="00935717">
        <w:rPr>
          <w:sz w:val="22"/>
          <w:szCs w:val="22"/>
        </w:rPr>
        <w:t xml:space="preserve"> 1, lett</w:t>
      </w:r>
      <w:r w:rsidR="00FB6F12" w:rsidRPr="00935717">
        <w:rPr>
          <w:sz w:val="22"/>
          <w:szCs w:val="22"/>
        </w:rPr>
        <w:t>.</w:t>
      </w:r>
      <w:r w:rsidRPr="00935717">
        <w:rPr>
          <w:sz w:val="22"/>
          <w:szCs w:val="22"/>
        </w:rPr>
        <w:t xml:space="preserve"> a) del Codice</w:t>
      </w:r>
      <w:r w:rsidR="00FB6F12" w:rsidRPr="00935717">
        <w:rPr>
          <w:sz w:val="22"/>
          <w:szCs w:val="22"/>
        </w:rPr>
        <w:t xml:space="preserve"> dei Contratti</w:t>
      </w:r>
      <w:r w:rsidRPr="00935717">
        <w:rPr>
          <w:b w:val="0"/>
          <w:sz w:val="22"/>
          <w:szCs w:val="22"/>
        </w:rPr>
        <w:t xml:space="preserve">: la stazione appaltante si riserva di modificare il contratto in corso di esecuzione, nei seguenti casi: </w:t>
      </w:r>
      <w:r w:rsidR="00FB6F12" w:rsidRPr="00935717">
        <w:rPr>
          <w:b w:val="0"/>
          <w:sz w:val="22"/>
          <w:szCs w:val="22"/>
        </w:rPr>
        <w:t>________</w:t>
      </w:r>
      <w:r w:rsidRPr="00935717">
        <w:rPr>
          <w:b w:val="0"/>
          <w:sz w:val="22"/>
          <w:szCs w:val="22"/>
        </w:rPr>
        <w:t xml:space="preserve"> [</w:t>
      </w:r>
      <w:r w:rsidRPr="00935717">
        <w:rPr>
          <w:i/>
          <w:sz w:val="22"/>
          <w:szCs w:val="22"/>
        </w:rPr>
        <w:t>indicare in modo chiaro, preciso ed inequivocabile, la portata e la natura delle modifiche contrattuali, nonché le condizioni alle quali esse possono essere effettuate</w:t>
      </w:r>
      <w:r w:rsidRPr="00935717">
        <w:rPr>
          <w:b w:val="0"/>
          <w:sz w:val="22"/>
          <w:szCs w:val="22"/>
        </w:rPr>
        <w:t>]</w:t>
      </w:r>
      <w:r w:rsidR="00FB6F12" w:rsidRPr="00935717">
        <w:rPr>
          <w:b w:val="0"/>
          <w:sz w:val="22"/>
          <w:szCs w:val="22"/>
        </w:rPr>
        <w:t xml:space="preserve">. </w:t>
      </w:r>
    </w:p>
    <w:p w14:paraId="034B63C8" w14:textId="77777777" w:rsidR="00FB6F12" w:rsidRPr="00935717" w:rsidRDefault="00FB6F12" w:rsidP="00FE14D1">
      <w:pPr>
        <w:pStyle w:val="Corpotesto"/>
        <w:spacing w:after="80"/>
        <w:rPr>
          <w:sz w:val="22"/>
          <w:szCs w:val="22"/>
        </w:rPr>
      </w:pPr>
    </w:p>
    <w:p w14:paraId="4757E30F" w14:textId="2CB2B90F" w:rsidR="00FB6F12" w:rsidRPr="00935717" w:rsidRDefault="007B4C28" w:rsidP="00FE14D1">
      <w:pPr>
        <w:pStyle w:val="Corpotesto"/>
        <w:spacing w:after="80"/>
        <w:rPr>
          <w:b w:val="0"/>
          <w:sz w:val="22"/>
          <w:szCs w:val="22"/>
        </w:rPr>
      </w:pPr>
      <w:r w:rsidRPr="00935717">
        <w:rPr>
          <w:sz w:val="22"/>
          <w:szCs w:val="22"/>
        </w:rPr>
        <w:lastRenderedPageBreak/>
        <w:t>[</w:t>
      </w:r>
      <w:r w:rsidRPr="00935717">
        <w:rPr>
          <w:i/>
          <w:sz w:val="22"/>
          <w:szCs w:val="22"/>
        </w:rPr>
        <w:t>Facoltativo</w:t>
      </w:r>
      <w:r w:rsidRPr="00935717">
        <w:rPr>
          <w:sz w:val="22"/>
          <w:szCs w:val="22"/>
        </w:rPr>
        <w:t xml:space="preserve">] Clausola di rinegoziazione: </w:t>
      </w:r>
      <w:r w:rsidR="00FB6F12" w:rsidRPr="00935717">
        <w:rPr>
          <w:b w:val="0"/>
          <w:sz w:val="22"/>
          <w:szCs w:val="22"/>
        </w:rPr>
        <w:t>_______</w:t>
      </w:r>
      <w:r w:rsidRPr="00935717">
        <w:rPr>
          <w:b w:val="0"/>
          <w:sz w:val="22"/>
          <w:szCs w:val="22"/>
        </w:rPr>
        <w:t xml:space="preserve"> [</w:t>
      </w:r>
      <w:r w:rsidRPr="00935717">
        <w:rPr>
          <w:b w:val="0"/>
          <w:i/>
          <w:sz w:val="22"/>
          <w:szCs w:val="22"/>
        </w:rPr>
        <w:t>ai sensi dell’art</w:t>
      </w:r>
      <w:r w:rsidR="00EA3654" w:rsidRPr="00935717">
        <w:rPr>
          <w:b w:val="0"/>
          <w:i/>
          <w:sz w:val="22"/>
          <w:szCs w:val="22"/>
        </w:rPr>
        <w:t>.</w:t>
      </w:r>
      <w:r w:rsidRPr="00935717">
        <w:rPr>
          <w:b w:val="0"/>
          <w:i/>
          <w:sz w:val="22"/>
          <w:szCs w:val="22"/>
        </w:rPr>
        <w:t xml:space="preserve"> 9 del Codice</w:t>
      </w:r>
      <w:r w:rsidR="00EA3654" w:rsidRPr="00935717">
        <w:rPr>
          <w:b w:val="0"/>
          <w:i/>
          <w:sz w:val="22"/>
          <w:szCs w:val="22"/>
        </w:rPr>
        <w:t xml:space="preserve"> dei Contratti</w:t>
      </w:r>
      <w:r w:rsidRPr="00935717">
        <w:rPr>
          <w:b w:val="0"/>
          <w:i/>
          <w:sz w:val="22"/>
          <w:szCs w:val="22"/>
        </w:rPr>
        <w:t>, la stazione appaltante può prevedere clausole di rinegoziazione, specie quando il contratto risulta particolarmente esposto per la sua durata, per il contesto economico di riferimento o per altre circostanze, al rischio delle interferenze da sopravvenienze</w:t>
      </w:r>
      <w:r w:rsidRPr="00935717">
        <w:rPr>
          <w:b w:val="0"/>
          <w:sz w:val="22"/>
          <w:szCs w:val="22"/>
        </w:rPr>
        <w:t>]</w:t>
      </w:r>
      <w:r w:rsidR="00FB6F12" w:rsidRPr="00935717">
        <w:rPr>
          <w:b w:val="0"/>
          <w:sz w:val="22"/>
          <w:szCs w:val="22"/>
        </w:rPr>
        <w:t>.</w:t>
      </w:r>
    </w:p>
    <w:p w14:paraId="739CB920" w14:textId="77777777" w:rsidR="00FB6F12" w:rsidRPr="00935717" w:rsidRDefault="00FB6F12" w:rsidP="00FE14D1">
      <w:pPr>
        <w:pStyle w:val="Corpotesto"/>
        <w:spacing w:after="80"/>
        <w:rPr>
          <w:sz w:val="22"/>
          <w:szCs w:val="22"/>
        </w:rPr>
      </w:pPr>
    </w:p>
    <w:p w14:paraId="6A24564B" w14:textId="1A2008C6" w:rsidR="007B4C28" w:rsidRPr="00935717" w:rsidRDefault="007B4C28" w:rsidP="00FE14D1">
      <w:pPr>
        <w:pStyle w:val="Corpotesto"/>
        <w:spacing w:after="80"/>
        <w:rPr>
          <w:b w:val="0"/>
          <w:sz w:val="22"/>
          <w:szCs w:val="22"/>
        </w:rPr>
      </w:pPr>
      <w:r w:rsidRPr="00935717">
        <w:rPr>
          <w:sz w:val="22"/>
          <w:szCs w:val="22"/>
        </w:rPr>
        <w:t>[</w:t>
      </w:r>
      <w:r w:rsidRPr="00935717">
        <w:rPr>
          <w:i/>
          <w:sz w:val="22"/>
          <w:szCs w:val="22"/>
        </w:rPr>
        <w:t>Facoltativo</w:t>
      </w:r>
      <w:r w:rsidRPr="00935717">
        <w:rPr>
          <w:sz w:val="22"/>
          <w:szCs w:val="22"/>
        </w:rPr>
        <w:t xml:space="preserve">] Modifiche del contratto ai sensi </w:t>
      </w:r>
      <w:r w:rsidR="00CB5801" w:rsidRPr="00935717">
        <w:rPr>
          <w:sz w:val="22"/>
          <w:szCs w:val="22"/>
        </w:rPr>
        <w:t xml:space="preserve">dell’art. 49 co. 1 del D. L. n. 77/2021, conv. L. n. 108/2021 e s.m.i. e </w:t>
      </w:r>
      <w:r w:rsidRPr="00935717">
        <w:rPr>
          <w:sz w:val="22"/>
          <w:szCs w:val="22"/>
        </w:rPr>
        <w:t>dell’art</w:t>
      </w:r>
      <w:r w:rsidR="00FB6F12" w:rsidRPr="00935717">
        <w:rPr>
          <w:sz w:val="22"/>
          <w:szCs w:val="22"/>
        </w:rPr>
        <w:t>.</w:t>
      </w:r>
      <w:r w:rsidRPr="00935717">
        <w:rPr>
          <w:sz w:val="22"/>
          <w:szCs w:val="22"/>
        </w:rPr>
        <w:t xml:space="preserve"> 120, co</w:t>
      </w:r>
      <w:r w:rsidR="00FB6F12" w:rsidRPr="00935717">
        <w:rPr>
          <w:sz w:val="22"/>
          <w:szCs w:val="22"/>
        </w:rPr>
        <w:t>.</w:t>
      </w:r>
      <w:r w:rsidRPr="00935717">
        <w:rPr>
          <w:sz w:val="22"/>
          <w:szCs w:val="22"/>
        </w:rPr>
        <w:t xml:space="preserve"> 1, lett</w:t>
      </w:r>
      <w:r w:rsidR="00FB6F12" w:rsidRPr="00935717">
        <w:rPr>
          <w:sz w:val="22"/>
          <w:szCs w:val="22"/>
        </w:rPr>
        <w:t>.</w:t>
      </w:r>
      <w:r w:rsidRPr="00935717">
        <w:rPr>
          <w:sz w:val="22"/>
          <w:szCs w:val="22"/>
        </w:rPr>
        <w:t xml:space="preserve"> d) del Codice</w:t>
      </w:r>
      <w:r w:rsidR="00FB6F12" w:rsidRPr="00935717">
        <w:rPr>
          <w:sz w:val="22"/>
          <w:szCs w:val="22"/>
        </w:rPr>
        <w:t xml:space="preserve"> dei Contratti</w:t>
      </w:r>
      <w:r w:rsidRPr="00935717">
        <w:rPr>
          <w:sz w:val="22"/>
          <w:szCs w:val="22"/>
        </w:rPr>
        <w:t xml:space="preserve">: </w:t>
      </w:r>
      <w:r w:rsidRPr="00935717">
        <w:rPr>
          <w:b w:val="0"/>
          <w:sz w:val="22"/>
          <w:szCs w:val="22"/>
        </w:rPr>
        <w:t xml:space="preserve">la stazione appaltante si riserva, in corso di esecuzione, di sostituire l’aggiudicatario iniziale con un nuovo contraente nei seguenti casi: </w:t>
      </w:r>
      <w:r w:rsidR="00FB6F12" w:rsidRPr="00935717">
        <w:rPr>
          <w:b w:val="0"/>
          <w:sz w:val="22"/>
          <w:szCs w:val="22"/>
        </w:rPr>
        <w:t>_____________</w:t>
      </w:r>
      <w:r w:rsidRPr="00935717">
        <w:rPr>
          <w:sz w:val="22"/>
          <w:szCs w:val="22"/>
        </w:rPr>
        <w:t xml:space="preserve"> [</w:t>
      </w:r>
      <w:r w:rsidRPr="00935717">
        <w:rPr>
          <w:i/>
          <w:sz w:val="22"/>
          <w:szCs w:val="22"/>
        </w:rPr>
        <w:t>indicare in modo chiaro, preciso ed inequivocabile, le relative circostanze</w:t>
      </w:r>
      <w:r w:rsidRPr="00935717">
        <w:rPr>
          <w:sz w:val="22"/>
          <w:szCs w:val="22"/>
        </w:rPr>
        <w:t>]</w:t>
      </w:r>
      <w:r w:rsidR="00FB6F12" w:rsidRPr="00935717">
        <w:rPr>
          <w:b w:val="0"/>
          <w:sz w:val="22"/>
          <w:szCs w:val="22"/>
        </w:rPr>
        <w:t>.</w:t>
      </w:r>
    </w:p>
    <w:p w14:paraId="682DF0DD" w14:textId="457E3D07" w:rsidR="00FB6F12" w:rsidRPr="00935717" w:rsidRDefault="00FB6F12" w:rsidP="00FE14D1">
      <w:pPr>
        <w:pStyle w:val="Corpotesto"/>
        <w:spacing w:after="80"/>
        <w:rPr>
          <w:b w:val="0"/>
          <w:sz w:val="22"/>
          <w:szCs w:val="22"/>
        </w:rPr>
      </w:pPr>
    </w:p>
    <w:p w14:paraId="16F82138" w14:textId="3DEAE842" w:rsidR="00FB6F12" w:rsidRPr="00935717" w:rsidRDefault="00FB6F12" w:rsidP="00FE14D1">
      <w:pPr>
        <w:pStyle w:val="Corpotesto"/>
        <w:spacing w:after="80"/>
        <w:rPr>
          <w:b w:val="0"/>
          <w:sz w:val="22"/>
          <w:szCs w:val="22"/>
        </w:rPr>
      </w:pPr>
      <w:r w:rsidRPr="00935717">
        <w:rPr>
          <w:b w:val="0"/>
          <w:sz w:val="22"/>
          <w:szCs w:val="22"/>
        </w:rPr>
        <w:t>[</w:t>
      </w:r>
      <w:r w:rsidRPr="00935717">
        <w:rPr>
          <w:i/>
          <w:sz w:val="22"/>
          <w:szCs w:val="22"/>
        </w:rPr>
        <w:t>In caso di inserimento di una o più delle suddette clausole facoltative</w:t>
      </w:r>
      <w:r w:rsidRPr="00935717">
        <w:rPr>
          <w:b w:val="0"/>
          <w:i/>
          <w:sz w:val="22"/>
          <w:szCs w:val="22"/>
        </w:rPr>
        <w:t>.</w:t>
      </w:r>
      <w:r w:rsidRPr="00935717">
        <w:rPr>
          <w:b w:val="0"/>
          <w:sz w:val="22"/>
          <w:szCs w:val="22"/>
        </w:rPr>
        <w:t>] Il valore globale stimato dell’appalto è pari ad € ___________ [indicare il valore, in caso di più lotti indicare la somma di tutti i lotti], al netto di Iva [</w:t>
      </w:r>
      <w:r w:rsidRPr="00935717">
        <w:rPr>
          <w:b w:val="0"/>
          <w:i/>
          <w:sz w:val="22"/>
          <w:szCs w:val="22"/>
        </w:rPr>
        <w:t>così suddiviso. In caso di più lotti riportare una tabella per ciascun lotto</w:t>
      </w:r>
      <w:r w:rsidRPr="00935717">
        <w:rPr>
          <w:b w:val="0"/>
          <w:sz w:val="22"/>
          <w:szCs w:val="22"/>
        </w:rPr>
        <w:t>]:</w:t>
      </w:r>
    </w:p>
    <w:p w14:paraId="77DD02BE" w14:textId="74BF19E6" w:rsidR="00FB6F12" w:rsidRPr="00935717" w:rsidRDefault="00FB6F12" w:rsidP="00FE14D1">
      <w:pPr>
        <w:pStyle w:val="Corpotesto"/>
        <w:spacing w:after="80"/>
        <w:rPr>
          <w:b w:val="0"/>
          <w:sz w:val="22"/>
          <w:szCs w:val="22"/>
        </w:rPr>
      </w:pPr>
    </w:p>
    <w:tbl>
      <w:tblPr>
        <w:tblStyle w:val="Grigliatabella"/>
        <w:tblW w:w="0" w:type="auto"/>
        <w:tblLook w:val="04A0" w:firstRow="1" w:lastRow="0" w:firstColumn="1" w:lastColumn="0" w:noHBand="0" w:noVBand="1"/>
      </w:tblPr>
      <w:tblGrid>
        <w:gridCol w:w="4552"/>
        <w:gridCol w:w="4553"/>
      </w:tblGrid>
      <w:tr w:rsidR="00FB6F12" w:rsidRPr="00935717" w14:paraId="0EE1A5FA" w14:textId="77777777" w:rsidTr="00FB6F12">
        <w:tc>
          <w:tcPr>
            <w:tcW w:w="4552" w:type="dxa"/>
          </w:tcPr>
          <w:p w14:paraId="037FD66D" w14:textId="72C8FFD8" w:rsidR="00FB6F12" w:rsidRPr="00935717" w:rsidRDefault="003B2771" w:rsidP="00FE14D1">
            <w:pPr>
              <w:pStyle w:val="Corpotesto"/>
              <w:spacing w:after="80"/>
              <w:rPr>
                <w:sz w:val="22"/>
                <w:szCs w:val="22"/>
              </w:rPr>
            </w:pPr>
            <w:r w:rsidRPr="00935717">
              <w:rPr>
                <w:sz w:val="22"/>
                <w:szCs w:val="22"/>
              </w:rPr>
              <w:t>Importo complessivo (A Importo a base di gara +B Oneri per la sicurezza da interferenze non soggetti a ribasso)</w:t>
            </w:r>
          </w:p>
        </w:tc>
        <w:tc>
          <w:tcPr>
            <w:tcW w:w="4553" w:type="dxa"/>
          </w:tcPr>
          <w:p w14:paraId="5A51CAE5" w14:textId="0CE8CF51" w:rsidR="00FB6F12" w:rsidRPr="00935717" w:rsidRDefault="00FB6F12" w:rsidP="00FE14D1">
            <w:pPr>
              <w:pStyle w:val="Corpotesto"/>
              <w:spacing w:after="80"/>
              <w:rPr>
                <w:b w:val="0"/>
                <w:sz w:val="22"/>
                <w:szCs w:val="22"/>
              </w:rPr>
            </w:pPr>
          </w:p>
        </w:tc>
      </w:tr>
      <w:tr w:rsidR="00FB6F12" w:rsidRPr="00935717" w14:paraId="44DB9E8B" w14:textId="77777777" w:rsidTr="00FB6F12">
        <w:tc>
          <w:tcPr>
            <w:tcW w:w="4552" w:type="dxa"/>
          </w:tcPr>
          <w:p w14:paraId="01A91681" w14:textId="47120D33" w:rsidR="00FB6F12" w:rsidRPr="00935717" w:rsidRDefault="00FB6F12" w:rsidP="00FE14D1">
            <w:pPr>
              <w:pStyle w:val="Corpotesto"/>
              <w:spacing w:after="80"/>
              <w:rPr>
                <w:b w:val="0"/>
                <w:sz w:val="22"/>
                <w:szCs w:val="22"/>
              </w:rPr>
            </w:pPr>
            <w:r w:rsidRPr="00935717">
              <w:rPr>
                <w:b w:val="0"/>
                <w:sz w:val="22"/>
                <w:szCs w:val="22"/>
              </w:rPr>
              <w:t>Importo per l’opzione di proroga</w:t>
            </w:r>
          </w:p>
        </w:tc>
        <w:tc>
          <w:tcPr>
            <w:tcW w:w="4553" w:type="dxa"/>
          </w:tcPr>
          <w:p w14:paraId="4ED10C8F" w14:textId="5A660CBF" w:rsidR="00FB6F12" w:rsidRPr="00935717" w:rsidRDefault="00FB6F12" w:rsidP="00FE14D1">
            <w:pPr>
              <w:pStyle w:val="Corpotesto"/>
              <w:spacing w:after="80"/>
              <w:rPr>
                <w:b w:val="0"/>
                <w:sz w:val="22"/>
                <w:szCs w:val="22"/>
              </w:rPr>
            </w:pPr>
          </w:p>
        </w:tc>
      </w:tr>
      <w:tr w:rsidR="00FB6F12" w:rsidRPr="00935717" w14:paraId="3F2299A0" w14:textId="77777777" w:rsidTr="00FB6F12">
        <w:tc>
          <w:tcPr>
            <w:tcW w:w="4552" w:type="dxa"/>
          </w:tcPr>
          <w:p w14:paraId="385E2293" w14:textId="19681078" w:rsidR="00FB6F12" w:rsidRPr="00935717" w:rsidRDefault="00FB6F12" w:rsidP="00FE14D1">
            <w:pPr>
              <w:pStyle w:val="Corpotesto"/>
              <w:spacing w:after="80"/>
              <w:rPr>
                <w:b w:val="0"/>
                <w:sz w:val="22"/>
                <w:szCs w:val="22"/>
              </w:rPr>
            </w:pPr>
            <w:r w:rsidRPr="00935717">
              <w:rPr>
                <w:b w:val="0"/>
                <w:sz w:val="22"/>
                <w:szCs w:val="22"/>
              </w:rPr>
              <w:t>Importo per servizi analoghi</w:t>
            </w:r>
          </w:p>
        </w:tc>
        <w:tc>
          <w:tcPr>
            <w:tcW w:w="4553" w:type="dxa"/>
          </w:tcPr>
          <w:p w14:paraId="0E612058" w14:textId="1803EFAE" w:rsidR="00FB6F12" w:rsidRPr="00935717" w:rsidRDefault="00FB6F12" w:rsidP="00FE14D1">
            <w:pPr>
              <w:pStyle w:val="Corpotesto"/>
              <w:spacing w:after="80"/>
              <w:rPr>
                <w:b w:val="0"/>
                <w:sz w:val="22"/>
                <w:szCs w:val="22"/>
              </w:rPr>
            </w:pPr>
          </w:p>
        </w:tc>
      </w:tr>
      <w:tr w:rsidR="00FB6F12" w:rsidRPr="00935717" w14:paraId="07BD98D9" w14:textId="77777777" w:rsidTr="00FB6F12">
        <w:tc>
          <w:tcPr>
            <w:tcW w:w="4552" w:type="dxa"/>
          </w:tcPr>
          <w:p w14:paraId="2D6C57CF" w14:textId="26F5788F" w:rsidR="00FB6F12" w:rsidRPr="00935717" w:rsidRDefault="00FB6F12" w:rsidP="00FE14D1">
            <w:pPr>
              <w:pStyle w:val="Corpotesto"/>
              <w:spacing w:after="80"/>
              <w:rPr>
                <w:b w:val="0"/>
                <w:sz w:val="22"/>
                <w:szCs w:val="22"/>
              </w:rPr>
            </w:pPr>
            <w:r w:rsidRPr="00935717">
              <w:rPr>
                <w:b w:val="0"/>
                <w:sz w:val="22"/>
                <w:szCs w:val="22"/>
              </w:rPr>
              <w:t>Importo massimo del quinto d’obbligo in caso di variazioni in aumento</w:t>
            </w:r>
          </w:p>
        </w:tc>
        <w:tc>
          <w:tcPr>
            <w:tcW w:w="4553" w:type="dxa"/>
          </w:tcPr>
          <w:p w14:paraId="30715B05" w14:textId="77777777" w:rsidR="00FB6F12" w:rsidRPr="00935717" w:rsidRDefault="00FB6F12" w:rsidP="00FE14D1">
            <w:pPr>
              <w:pStyle w:val="Corpotesto"/>
              <w:spacing w:after="80"/>
              <w:rPr>
                <w:b w:val="0"/>
                <w:sz w:val="22"/>
                <w:szCs w:val="22"/>
              </w:rPr>
            </w:pPr>
          </w:p>
        </w:tc>
      </w:tr>
      <w:tr w:rsidR="00FB6F12" w:rsidRPr="00935717" w14:paraId="5336AC19" w14:textId="77777777" w:rsidTr="00FB6F12">
        <w:tc>
          <w:tcPr>
            <w:tcW w:w="4552" w:type="dxa"/>
          </w:tcPr>
          <w:p w14:paraId="0F9D81FE" w14:textId="20F1A46F" w:rsidR="00FB6F12" w:rsidRPr="00935717" w:rsidRDefault="004A2EEC" w:rsidP="00FE14D1">
            <w:pPr>
              <w:pStyle w:val="Corpotesto"/>
              <w:spacing w:after="80"/>
              <w:rPr>
                <w:b w:val="0"/>
                <w:sz w:val="22"/>
                <w:szCs w:val="22"/>
              </w:rPr>
            </w:pPr>
            <w:r w:rsidRPr="00935717">
              <w:rPr>
                <w:b w:val="0"/>
                <w:sz w:val="22"/>
                <w:szCs w:val="22"/>
              </w:rPr>
              <w:t xml:space="preserve">_____ </w:t>
            </w:r>
            <w:r w:rsidR="00FB6F12" w:rsidRPr="00935717">
              <w:rPr>
                <w:b w:val="0"/>
                <w:sz w:val="22"/>
                <w:szCs w:val="22"/>
              </w:rPr>
              <w:t>[</w:t>
            </w:r>
            <w:r w:rsidR="00FB6F12" w:rsidRPr="00935717">
              <w:rPr>
                <w:b w:val="0"/>
                <w:i/>
                <w:sz w:val="22"/>
                <w:szCs w:val="22"/>
              </w:rPr>
              <w:t>Importo delle ulteriori opzioni, ove quantificabili</w:t>
            </w:r>
            <w:r w:rsidR="00FB6F12" w:rsidRPr="00935717">
              <w:rPr>
                <w:b w:val="0"/>
                <w:sz w:val="22"/>
                <w:szCs w:val="22"/>
              </w:rPr>
              <w:t>]</w:t>
            </w:r>
          </w:p>
        </w:tc>
        <w:tc>
          <w:tcPr>
            <w:tcW w:w="4553" w:type="dxa"/>
          </w:tcPr>
          <w:p w14:paraId="2890B9DA" w14:textId="77777777" w:rsidR="00FB6F12" w:rsidRPr="00935717" w:rsidRDefault="00FB6F12" w:rsidP="00FE14D1">
            <w:pPr>
              <w:pStyle w:val="Corpotesto"/>
              <w:spacing w:after="80"/>
              <w:rPr>
                <w:b w:val="0"/>
                <w:sz w:val="22"/>
                <w:szCs w:val="22"/>
              </w:rPr>
            </w:pPr>
          </w:p>
        </w:tc>
      </w:tr>
      <w:tr w:rsidR="00FB6F12" w:rsidRPr="00935717" w14:paraId="138EA024" w14:textId="77777777" w:rsidTr="00FB6F12">
        <w:tc>
          <w:tcPr>
            <w:tcW w:w="4552" w:type="dxa"/>
          </w:tcPr>
          <w:p w14:paraId="737514FE" w14:textId="36670077" w:rsidR="00FB6F12" w:rsidRPr="00935717" w:rsidRDefault="00FB6F12" w:rsidP="003B2771">
            <w:pPr>
              <w:pStyle w:val="Corpotesto"/>
              <w:spacing w:after="80"/>
              <w:jc w:val="right"/>
              <w:rPr>
                <w:sz w:val="22"/>
                <w:szCs w:val="22"/>
              </w:rPr>
            </w:pPr>
            <w:r w:rsidRPr="00935717">
              <w:rPr>
                <w:sz w:val="22"/>
                <w:szCs w:val="22"/>
              </w:rPr>
              <w:t>Valore globale stimato</w:t>
            </w:r>
          </w:p>
        </w:tc>
        <w:tc>
          <w:tcPr>
            <w:tcW w:w="4553" w:type="dxa"/>
          </w:tcPr>
          <w:p w14:paraId="6DB35346" w14:textId="063E1EF6" w:rsidR="00FB6F12" w:rsidRPr="00935717" w:rsidRDefault="00FB6F12" w:rsidP="00FE14D1">
            <w:pPr>
              <w:pStyle w:val="Corpotesto"/>
              <w:spacing w:after="80"/>
              <w:rPr>
                <w:b w:val="0"/>
                <w:sz w:val="22"/>
                <w:szCs w:val="22"/>
              </w:rPr>
            </w:pPr>
            <w:r w:rsidRPr="00935717">
              <w:rPr>
                <w:b w:val="0"/>
                <w:sz w:val="22"/>
                <w:szCs w:val="22"/>
              </w:rPr>
              <w:t>[</w:t>
            </w:r>
            <w:r w:rsidRPr="00935717">
              <w:rPr>
                <w:b w:val="0"/>
                <w:i/>
                <w:sz w:val="22"/>
                <w:szCs w:val="22"/>
              </w:rPr>
              <w:t>somma di tutti gli importi</w:t>
            </w:r>
            <w:r w:rsidRPr="00935717">
              <w:rPr>
                <w:b w:val="0"/>
                <w:sz w:val="22"/>
                <w:szCs w:val="22"/>
              </w:rPr>
              <w:t>]</w:t>
            </w:r>
          </w:p>
        </w:tc>
      </w:tr>
    </w:tbl>
    <w:p w14:paraId="62517587" w14:textId="77777777" w:rsidR="00FB6F12" w:rsidRPr="00935717" w:rsidRDefault="00FB6F12" w:rsidP="00FE14D1">
      <w:pPr>
        <w:pStyle w:val="Corpotesto"/>
        <w:spacing w:after="80"/>
        <w:rPr>
          <w:b w:val="0"/>
          <w:sz w:val="22"/>
          <w:szCs w:val="22"/>
        </w:rPr>
      </w:pPr>
    </w:p>
    <w:p w14:paraId="2C4991EF" w14:textId="77777777" w:rsidR="00DF7E90" w:rsidRPr="00935717" w:rsidRDefault="00672467" w:rsidP="00FE14D1">
      <w:pPr>
        <w:pStyle w:val="Corpotesto"/>
        <w:spacing w:after="80"/>
        <w:rPr>
          <w:sz w:val="22"/>
          <w:szCs w:val="22"/>
        </w:rPr>
      </w:pPr>
      <w:r w:rsidRPr="00935717">
        <w:rPr>
          <w:sz w:val="22"/>
          <w:szCs w:val="22"/>
        </w:rPr>
        <w:t>REQUISITI DI ORDINE GENERALE</w:t>
      </w:r>
    </w:p>
    <w:p w14:paraId="2EE0DE05" w14:textId="77777777" w:rsidR="00DF7E90" w:rsidRPr="00935717" w:rsidRDefault="00DF7E90" w:rsidP="00FE14D1">
      <w:pPr>
        <w:pStyle w:val="Corpotesto"/>
        <w:spacing w:after="80"/>
        <w:rPr>
          <w:b w:val="0"/>
          <w:sz w:val="22"/>
          <w:szCs w:val="22"/>
        </w:rPr>
      </w:pPr>
      <w:r w:rsidRPr="00935717">
        <w:rPr>
          <w:b w:val="0"/>
          <w:sz w:val="22"/>
          <w:szCs w:val="22"/>
        </w:rPr>
        <w:t xml:space="preserve">I concorrenti devono essere in possesso, a pena di esclusione, dei requisiti di ordine generale previsti dal Codice nonché degli ulteriori requisiti indicati nel presente articolo. </w:t>
      </w:r>
    </w:p>
    <w:p w14:paraId="67272E60" w14:textId="2E852BF6" w:rsidR="00DF7E90" w:rsidRPr="00935717" w:rsidRDefault="00DF7E90" w:rsidP="00FE14D1">
      <w:pPr>
        <w:pStyle w:val="Corpotesto"/>
        <w:spacing w:after="80"/>
        <w:rPr>
          <w:b w:val="0"/>
          <w:sz w:val="22"/>
          <w:szCs w:val="22"/>
        </w:rPr>
      </w:pPr>
      <w:r w:rsidRPr="00935717">
        <w:rPr>
          <w:b w:val="0"/>
          <w:sz w:val="22"/>
          <w:szCs w:val="22"/>
        </w:rPr>
        <w:t xml:space="preserve">La stazione appaltante verifica il possesso dei requisiti di ordine generale accedendo al fascicolo virtuale dell’operatore economico (di seguito: FVOE). </w:t>
      </w:r>
    </w:p>
    <w:p w14:paraId="5BE46CB1" w14:textId="1FB3999B" w:rsidR="00DF7E90" w:rsidRPr="00935717" w:rsidRDefault="00DF7E90" w:rsidP="00FE14D1">
      <w:pPr>
        <w:pStyle w:val="Corpotesto"/>
        <w:spacing w:after="80"/>
        <w:rPr>
          <w:b w:val="0"/>
          <w:sz w:val="22"/>
          <w:szCs w:val="22"/>
        </w:rPr>
      </w:pPr>
      <w:r w:rsidRPr="00935717">
        <w:rPr>
          <w:b w:val="0"/>
          <w:sz w:val="22"/>
          <w:szCs w:val="22"/>
        </w:rPr>
        <w:t>Le circostanze di cui all’art. 94 del Codice dei Contratti sono cause di esclusione automatica. La sussistenza delle circostanze di cui all’art. 95 del Codice dei Contratti è accertata previo contraddittorio con l’operatore economico.</w:t>
      </w:r>
    </w:p>
    <w:p w14:paraId="304A3084" w14:textId="25B50C86" w:rsidR="00DF7E90" w:rsidRPr="00935717" w:rsidRDefault="00DF7E90" w:rsidP="00FE14D1">
      <w:pPr>
        <w:pStyle w:val="Corpotesto"/>
        <w:spacing w:after="80"/>
        <w:rPr>
          <w:b w:val="0"/>
          <w:sz w:val="22"/>
          <w:szCs w:val="22"/>
        </w:rPr>
      </w:pPr>
      <w:r w:rsidRPr="00935717">
        <w:rPr>
          <w:b w:val="0"/>
          <w:sz w:val="22"/>
          <w:szCs w:val="22"/>
        </w:rPr>
        <w:t xml:space="preserve">In caso di partecipazione di consorzi di cui all’art. 65, co. 2, lettere b) e c) del Codice dei Contratti, i requisiti di cui al punto 5 sono posseduti dal consorzio e dalle consorziate indicate quali esecutrici. </w:t>
      </w:r>
    </w:p>
    <w:p w14:paraId="74C12166" w14:textId="58DA1427" w:rsidR="00DF7E90" w:rsidRPr="00935717" w:rsidRDefault="00DF7E90" w:rsidP="00FE14D1">
      <w:pPr>
        <w:pStyle w:val="Corpotesto"/>
        <w:spacing w:after="80"/>
        <w:rPr>
          <w:b w:val="0"/>
          <w:sz w:val="22"/>
          <w:szCs w:val="22"/>
        </w:rPr>
      </w:pPr>
      <w:r w:rsidRPr="00935717">
        <w:rPr>
          <w:b w:val="0"/>
          <w:sz w:val="22"/>
          <w:szCs w:val="22"/>
        </w:rPr>
        <w:t>In caso di partecipazione di consorzi stabili di cui all’art. 65, co. 2, lett. d) del Codice</w:t>
      </w:r>
      <w:r w:rsidR="00446CFC" w:rsidRPr="00935717">
        <w:rPr>
          <w:b w:val="0"/>
          <w:sz w:val="22"/>
          <w:szCs w:val="22"/>
        </w:rPr>
        <w:t xml:space="preserve"> dei Contratti</w:t>
      </w:r>
      <w:r w:rsidRPr="00935717">
        <w:rPr>
          <w:b w:val="0"/>
          <w:sz w:val="22"/>
          <w:szCs w:val="22"/>
        </w:rPr>
        <w:t xml:space="preserve">, i requisiti </w:t>
      </w:r>
      <w:r w:rsidR="00446CFC" w:rsidRPr="00935717">
        <w:rPr>
          <w:b w:val="0"/>
          <w:sz w:val="22"/>
          <w:szCs w:val="22"/>
        </w:rPr>
        <w:t xml:space="preserve">di ordine generale </w:t>
      </w:r>
      <w:r w:rsidRPr="00935717">
        <w:rPr>
          <w:b w:val="0"/>
          <w:sz w:val="22"/>
          <w:szCs w:val="22"/>
        </w:rPr>
        <w:t>sono posseduti dal consorzio, dalle consorziate indicate quali esecutrici e dalle consorziate che prestano i requisiti.</w:t>
      </w:r>
    </w:p>
    <w:p w14:paraId="070AE58A" w14:textId="77777777" w:rsidR="00DF7E90" w:rsidRPr="00935717" w:rsidRDefault="00DF7E90" w:rsidP="00FE14D1">
      <w:pPr>
        <w:pStyle w:val="Corpotesto"/>
        <w:spacing w:after="80"/>
        <w:rPr>
          <w:sz w:val="22"/>
          <w:szCs w:val="22"/>
        </w:rPr>
      </w:pPr>
    </w:p>
    <w:p w14:paraId="566931F1" w14:textId="5458C7BB" w:rsidR="00DF7E90" w:rsidRPr="00935717" w:rsidRDefault="00DF7E90" w:rsidP="00FE14D1">
      <w:pPr>
        <w:pStyle w:val="Corpotesto"/>
        <w:spacing w:after="80"/>
        <w:rPr>
          <w:i/>
          <w:sz w:val="22"/>
          <w:szCs w:val="22"/>
        </w:rPr>
      </w:pPr>
      <w:r w:rsidRPr="00935717">
        <w:rPr>
          <w:i/>
          <w:sz w:val="22"/>
          <w:szCs w:val="22"/>
        </w:rPr>
        <w:t>Self cleaning</w:t>
      </w:r>
    </w:p>
    <w:p w14:paraId="365A8716" w14:textId="1578CB03" w:rsidR="00DF7E90" w:rsidRPr="00935717" w:rsidRDefault="00DF7E90" w:rsidP="00FE14D1">
      <w:pPr>
        <w:pStyle w:val="Corpotesto"/>
        <w:spacing w:after="80"/>
        <w:rPr>
          <w:b w:val="0"/>
          <w:sz w:val="22"/>
          <w:szCs w:val="22"/>
        </w:rPr>
      </w:pPr>
      <w:r w:rsidRPr="00935717">
        <w:rPr>
          <w:b w:val="0"/>
          <w:sz w:val="22"/>
          <w:szCs w:val="22"/>
        </w:rPr>
        <w:t>Un operatore economico che si trovi in una delle situazioni di cui agli artt. 94 e 95 del Codice</w:t>
      </w:r>
      <w:r w:rsidR="00446CFC" w:rsidRPr="00935717">
        <w:rPr>
          <w:b w:val="0"/>
          <w:sz w:val="22"/>
          <w:szCs w:val="22"/>
        </w:rPr>
        <w:t xml:space="preserve"> dei Contratti</w:t>
      </w:r>
      <w:r w:rsidRPr="00935717">
        <w:rPr>
          <w:b w:val="0"/>
          <w:sz w:val="22"/>
          <w:szCs w:val="22"/>
        </w:rPr>
        <w:t xml:space="preserve">, ad eccezione delle irregolarità contributive e fiscali definitivamente e non definitivamente </w:t>
      </w:r>
      <w:r w:rsidRPr="00935717">
        <w:rPr>
          <w:b w:val="0"/>
          <w:sz w:val="22"/>
          <w:szCs w:val="22"/>
        </w:rPr>
        <w:lastRenderedPageBreak/>
        <w:t xml:space="preserve">accertate, può fornire prova di aver adottato misure (c.d. </w:t>
      </w:r>
      <w:r w:rsidRPr="00935717">
        <w:rPr>
          <w:b w:val="0"/>
          <w:i/>
          <w:sz w:val="22"/>
          <w:szCs w:val="22"/>
        </w:rPr>
        <w:t>self cleaning</w:t>
      </w:r>
      <w:r w:rsidRPr="00935717">
        <w:rPr>
          <w:b w:val="0"/>
          <w:sz w:val="22"/>
          <w:szCs w:val="22"/>
        </w:rPr>
        <w:t xml:space="preserve">) sufficienti a dimostrare la sua affidabilità. </w:t>
      </w:r>
    </w:p>
    <w:p w14:paraId="78D3DC41" w14:textId="77777777" w:rsidR="00DF7E90" w:rsidRPr="00935717" w:rsidRDefault="00DF7E90" w:rsidP="00FE14D1">
      <w:pPr>
        <w:pStyle w:val="Corpotesto"/>
        <w:spacing w:after="80"/>
        <w:rPr>
          <w:b w:val="0"/>
          <w:sz w:val="22"/>
          <w:szCs w:val="22"/>
        </w:rPr>
      </w:pPr>
      <w:r w:rsidRPr="00935717">
        <w:rPr>
          <w:b w:val="0"/>
          <w:sz w:val="22"/>
          <w:szCs w:val="22"/>
        </w:rPr>
        <w:t xml:space="preserve">Se la causa di esclusione si è verificata prima della presentazione dell’offerta, l’operatore economico indica nel DGUE la causa ostativa e, alternativamente: </w:t>
      </w:r>
    </w:p>
    <w:p w14:paraId="3FA218D7" w14:textId="5EBF06B3" w:rsidR="00DF7E90" w:rsidRPr="00935717" w:rsidRDefault="00DF7E90" w:rsidP="00F67B45">
      <w:pPr>
        <w:pStyle w:val="Corpotesto"/>
        <w:spacing w:after="80"/>
        <w:ind w:left="708"/>
        <w:rPr>
          <w:b w:val="0"/>
          <w:sz w:val="22"/>
          <w:szCs w:val="22"/>
        </w:rPr>
      </w:pPr>
      <w:r w:rsidRPr="00935717">
        <w:rPr>
          <w:b w:val="0"/>
          <w:sz w:val="22"/>
          <w:szCs w:val="22"/>
        </w:rPr>
        <w:t>- descrive le misure adottate ai sensi dell’articolo 96, co</w:t>
      </w:r>
      <w:r w:rsidR="00446CFC" w:rsidRPr="00935717">
        <w:rPr>
          <w:b w:val="0"/>
          <w:sz w:val="22"/>
          <w:szCs w:val="22"/>
        </w:rPr>
        <w:t xml:space="preserve">. </w:t>
      </w:r>
      <w:r w:rsidRPr="00935717">
        <w:rPr>
          <w:b w:val="0"/>
          <w:sz w:val="22"/>
          <w:szCs w:val="22"/>
        </w:rPr>
        <w:t>6 del Codice</w:t>
      </w:r>
      <w:r w:rsidR="00446CFC" w:rsidRPr="00935717">
        <w:rPr>
          <w:b w:val="0"/>
          <w:sz w:val="22"/>
          <w:szCs w:val="22"/>
        </w:rPr>
        <w:t xml:space="preserve"> dei Contratti</w:t>
      </w:r>
      <w:r w:rsidRPr="00935717">
        <w:rPr>
          <w:b w:val="0"/>
          <w:sz w:val="22"/>
          <w:szCs w:val="22"/>
        </w:rPr>
        <w:t xml:space="preserve">; </w:t>
      </w:r>
    </w:p>
    <w:p w14:paraId="45EC03A7" w14:textId="1020608D" w:rsidR="00446CFC" w:rsidRPr="00935717" w:rsidRDefault="00DF7E90" w:rsidP="00F67B45">
      <w:pPr>
        <w:pStyle w:val="Corpotesto"/>
        <w:spacing w:after="80"/>
        <w:ind w:left="708"/>
        <w:rPr>
          <w:b w:val="0"/>
          <w:sz w:val="22"/>
          <w:szCs w:val="22"/>
        </w:rPr>
      </w:pPr>
      <w:r w:rsidRPr="00935717">
        <w:rPr>
          <w:b w:val="0"/>
          <w:sz w:val="22"/>
          <w:szCs w:val="22"/>
        </w:rPr>
        <w:t>- motiva l’impossibilità ad adottare dette misure e si impegna a provvedere successivamente.</w:t>
      </w:r>
      <w:r w:rsidR="00446CFC" w:rsidRPr="00935717">
        <w:rPr>
          <w:b w:val="0"/>
          <w:sz w:val="22"/>
          <w:szCs w:val="22"/>
        </w:rPr>
        <w:t xml:space="preserve"> </w:t>
      </w:r>
      <w:r w:rsidRPr="00935717">
        <w:rPr>
          <w:b w:val="0"/>
          <w:sz w:val="22"/>
          <w:szCs w:val="22"/>
        </w:rPr>
        <w:t xml:space="preserve">L’adozione delle misure è comunicata alla stazione appaltante. </w:t>
      </w:r>
    </w:p>
    <w:p w14:paraId="02D67350" w14:textId="401EDF4C" w:rsidR="00DF7E90" w:rsidRPr="00935717" w:rsidRDefault="00DF7E90" w:rsidP="00FE14D1">
      <w:pPr>
        <w:pStyle w:val="Corpotesto"/>
        <w:spacing w:after="80"/>
        <w:rPr>
          <w:b w:val="0"/>
          <w:sz w:val="22"/>
          <w:szCs w:val="22"/>
        </w:rPr>
      </w:pPr>
      <w:r w:rsidRPr="00935717">
        <w:rPr>
          <w:b w:val="0"/>
          <w:sz w:val="22"/>
          <w:szCs w:val="22"/>
        </w:rPr>
        <w:t>Se la causa di esclusione si è verificata successivamente alla presentazione dell’offerta, l’operatore economico adotta le misure di cui al co</w:t>
      </w:r>
      <w:r w:rsidR="00446CFC" w:rsidRPr="00935717">
        <w:rPr>
          <w:b w:val="0"/>
          <w:sz w:val="22"/>
          <w:szCs w:val="22"/>
        </w:rPr>
        <w:t>.</w:t>
      </w:r>
      <w:r w:rsidRPr="00935717">
        <w:rPr>
          <w:b w:val="0"/>
          <w:sz w:val="22"/>
          <w:szCs w:val="22"/>
        </w:rPr>
        <w:t xml:space="preserve"> 6 dell’art</w:t>
      </w:r>
      <w:r w:rsidR="00446CFC" w:rsidRPr="00935717">
        <w:rPr>
          <w:b w:val="0"/>
          <w:sz w:val="22"/>
          <w:szCs w:val="22"/>
        </w:rPr>
        <w:t>.</w:t>
      </w:r>
      <w:r w:rsidRPr="00935717">
        <w:rPr>
          <w:b w:val="0"/>
          <w:sz w:val="22"/>
          <w:szCs w:val="22"/>
        </w:rPr>
        <w:t xml:space="preserve"> 96 del Codice </w:t>
      </w:r>
      <w:r w:rsidR="00446CFC" w:rsidRPr="00935717">
        <w:rPr>
          <w:b w:val="0"/>
          <w:sz w:val="22"/>
          <w:szCs w:val="22"/>
        </w:rPr>
        <w:t xml:space="preserve">dei Contratti </w:t>
      </w:r>
      <w:r w:rsidRPr="00935717">
        <w:rPr>
          <w:b w:val="0"/>
          <w:sz w:val="22"/>
          <w:szCs w:val="22"/>
        </w:rPr>
        <w:t xml:space="preserve">dandone comunicazione alla stazione appaltante. </w:t>
      </w:r>
    </w:p>
    <w:p w14:paraId="75CBCE76" w14:textId="77777777" w:rsidR="00DF7E90" w:rsidRPr="00935717" w:rsidRDefault="00DF7E90" w:rsidP="00FE14D1">
      <w:pPr>
        <w:pStyle w:val="Corpotesto"/>
        <w:spacing w:after="80"/>
        <w:rPr>
          <w:b w:val="0"/>
          <w:sz w:val="22"/>
          <w:szCs w:val="22"/>
        </w:rPr>
      </w:pPr>
    </w:p>
    <w:p w14:paraId="31A4D52D" w14:textId="6D0A5F2A" w:rsidR="00446CFC" w:rsidRPr="00935717" w:rsidRDefault="00DF7E90" w:rsidP="00FE14D1">
      <w:pPr>
        <w:pStyle w:val="Corpotesto"/>
        <w:spacing w:after="80"/>
        <w:rPr>
          <w:b w:val="0"/>
          <w:sz w:val="22"/>
          <w:szCs w:val="22"/>
        </w:rPr>
      </w:pPr>
      <w:r w:rsidRPr="00935717">
        <w:rPr>
          <w:b w:val="0"/>
          <w:sz w:val="22"/>
          <w:szCs w:val="22"/>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sidR="00446CFC" w:rsidRPr="00935717">
        <w:rPr>
          <w:b w:val="0"/>
          <w:sz w:val="22"/>
          <w:szCs w:val="22"/>
        </w:rPr>
        <w:t>.</w:t>
      </w:r>
    </w:p>
    <w:p w14:paraId="0EE1128F" w14:textId="601618AB" w:rsidR="00446CFC" w:rsidRPr="00935717" w:rsidRDefault="00DF7E90" w:rsidP="00FE14D1">
      <w:pPr>
        <w:pStyle w:val="Corpotesto"/>
        <w:spacing w:after="80"/>
        <w:rPr>
          <w:b w:val="0"/>
          <w:sz w:val="22"/>
          <w:szCs w:val="22"/>
        </w:rPr>
      </w:pPr>
      <w:r w:rsidRPr="00935717">
        <w:rPr>
          <w:b w:val="0"/>
          <w:sz w:val="22"/>
          <w:szCs w:val="22"/>
        </w:rPr>
        <w:t xml:space="preserve">Se le misure adottate sono ritenute sufficienti e tempestive, l’operatore economico non è escluso. Se dette misure sono ritenute insufficienti e intempestive, la stazione appaltante ne comunica le ragioni all’operatore economico. </w:t>
      </w:r>
    </w:p>
    <w:p w14:paraId="09AB6725" w14:textId="6B91A4D4" w:rsidR="00446CFC" w:rsidRPr="00935717" w:rsidRDefault="00DF7E90" w:rsidP="00FE14D1">
      <w:pPr>
        <w:pStyle w:val="Corpotesto"/>
        <w:spacing w:after="80"/>
        <w:rPr>
          <w:b w:val="0"/>
          <w:sz w:val="22"/>
          <w:szCs w:val="22"/>
        </w:rPr>
      </w:pPr>
      <w:r w:rsidRPr="00935717">
        <w:rPr>
          <w:b w:val="0"/>
          <w:sz w:val="22"/>
          <w:szCs w:val="22"/>
        </w:rPr>
        <w:t xml:space="preserve">Non può avvalersi del </w:t>
      </w:r>
      <w:r w:rsidRPr="00935717">
        <w:rPr>
          <w:b w:val="0"/>
          <w:i/>
          <w:sz w:val="22"/>
          <w:szCs w:val="22"/>
        </w:rPr>
        <w:t>self-cleaning</w:t>
      </w:r>
      <w:r w:rsidRPr="00935717">
        <w:rPr>
          <w:b w:val="0"/>
          <w:sz w:val="22"/>
          <w:szCs w:val="22"/>
        </w:rPr>
        <w:t xml:space="preserve"> l’operatore economico escluso con sentenza definitiva dalla partecipazione alle procedure di affidamento o di concessione, nel corso del periodo di esclusione derivante da tale sentenza. </w:t>
      </w:r>
    </w:p>
    <w:p w14:paraId="50E9A6C9" w14:textId="342C7B0E" w:rsidR="00DF7E90" w:rsidRPr="00935717" w:rsidRDefault="00DF7E90" w:rsidP="00FE14D1">
      <w:pPr>
        <w:pStyle w:val="Corpotesto"/>
        <w:spacing w:after="80"/>
        <w:rPr>
          <w:b w:val="0"/>
          <w:sz w:val="22"/>
          <w:szCs w:val="22"/>
        </w:rPr>
      </w:pPr>
      <w:r w:rsidRPr="00935717">
        <w:rPr>
          <w:b w:val="0"/>
          <w:sz w:val="22"/>
          <w:szCs w:val="22"/>
        </w:rPr>
        <w:t>Nel caso in cui un raggruppamento/consorzio abbia estromesso o sostituito un partecipante/esecutore interessato da una clausola di esclusione di cui agli art</w:t>
      </w:r>
      <w:r w:rsidR="00446CFC" w:rsidRPr="00935717">
        <w:rPr>
          <w:b w:val="0"/>
          <w:sz w:val="22"/>
          <w:szCs w:val="22"/>
        </w:rPr>
        <w:t>t.</w:t>
      </w:r>
      <w:r w:rsidRPr="00935717">
        <w:rPr>
          <w:b w:val="0"/>
          <w:sz w:val="22"/>
          <w:szCs w:val="22"/>
        </w:rPr>
        <w:t xml:space="preserve"> 94 e 95 del Codice</w:t>
      </w:r>
      <w:r w:rsidR="00446CFC" w:rsidRPr="00935717">
        <w:rPr>
          <w:b w:val="0"/>
          <w:sz w:val="22"/>
          <w:szCs w:val="22"/>
        </w:rPr>
        <w:t xml:space="preserve"> dei Contratti</w:t>
      </w:r>
      <w:r w:rsidRPr="00935717">
        <w:rPr>
          <w:b w:val="0"/>
          <w:sz w:val="22"/>
          <w:szCs w:val="22"/>
        </w:rPr>
        <w:t>, si valutano le misure adottate ai sensi dell’art</w:t>
      </w:r>
      <w:r w:rsidR="00446CFC" w:rsidRPr="00935717">
        <w:rPr>
          <w:b w:val="0"/>
          <w:sz w:val="22"/>
          <w:szCs w:val="22"/>
        </w:rPr>
        <w:t>.</w:t>
      </w:r>
      <w:r w:rsidRPr="00935717">
        <w:rPr>
          <w:b w:val="0"/>
          <w:sz w:val="22"/>
          <w:szCs w:val="22"/>
        </w:rPr>
        <w:t xml:space="preserve"> 97 del Codice</w:t>
      </w:r>
      <w:r w:rsidR="00446CFC" w:rsidRPr="00935717">
        <w:rPr>
          <w:b w:val="0"/>
          <w:sz w:val="22"/>
          <w:szCs w:val="22"/>
        </w:rPr>
        <w:t xml:space="preserve"> dei Contratti</w:t>
      </w:r>
      <w:r w:rsidRPr="00935717">
        <w:rPr>
          <w:b w:val="0"/>
          <w:sz w:val="22"/>
          <w:szCs w:val="22"/>
        </w:rPr>
        <w:t xml:space="preserve"> al fine di decidere sull’esclusione</w:t>
      </w:r>
      <w:r w:rsidR="00446CFC" w:rsidRPr="00935717">
        <w:rPr>
          <w:b w:val="0"/>
          <w:sz w:val="22"/>
          <w:szCs w:val="22"/>
        </w:rPr>
        <w:t>.</w:t>
      </w:r>
    </w:p>
    <w:p w14:paraId="3B649A0D" w14:textId="77777777" w:rsidR="00DF7E90" w:rsidRPr="00935717" w:rsidRDefault="00DF7E90" w:rsidP="00FE14D1">
      <w:pPr>
        <w:pStyle w:val="Corpotesto"/>
        <w:spacing w:after="80"/>
        <w:rPr>
          <w:sz w:val="22"/>
          <w:szCs w:val="22"/>
        </w:rPr>
      </w:pPr>
    </w:p>
    <w:p w14:paraId="7DDFC410" w14:textId="77777777" w:rsidR="00446CFC" w:rsidRPr="00935717" w:rsidRDefault="00446CFC" w:rsidP="00FE14D1">
      <w:pPr>
        <w:pStyle w:val="Corpotesto"/>
        <w:spacing w:after="80"/>
        <w:rPr>
          <w:sz w:val="22"/>
          <w:szCs w:val="22"/>
        </w:rPr>
      </w:pPr>
      <w:r w:rsidRPr="00935717">
        <w:rPr>
          <w:sz w:val="22"/>
          <w:szCs w:val="22"/>
        </w:rPr>
        <w:t xml:space="preserve">Altre cause di esclusione </w:t>
      </w:r>
    </w:p>
    <w:p w14:paraId="7EA650E5" w14:textId="0DEA2ED0" w:rsidR="00446CFC" w:rsidRPr="00935717" w:rsidRDefault="00446CFC" w:rsidP="00FE14D1">
      <w:pPr>
        <w:pStyle w:val="Corpotesto"/>
        <w:spacing w:after="80"/>
        <w:rPr>
          <w:b w:val="0"/>
          <w:sz w:val="22"/>
          <w:szCs w:val="22"/>
        </w:rPr>
      </w:pPr>
      <w:r w:rsidRPr="00935717">
        <w:rPr>
          <w:b w:val="0"/>
          <w:sz w:val="22"/>
          <w:szCs w:val="22"/>
        </w:rPr>
        <w:t>Sono esclusi gli operatori economici che abbiano affidato incarichi in violazione dell’art</w:t>
      </w:r>
      <w:r w:rsidR="00284FA0" w:rsidRPr="00935717">
        <w:rPr>
          <w:b w:val="0"/>
          <w:sz w:val="22"/>
          <w:szCs w:val="22"/>
        </w:rPr>
        <w:t>.</w:t>
      </w:r>
      <w:r w:rsidRPr="00935717">
        <w:rPr>
          <w:b w:val="0"/>
          <w:sz w:val="22"/>
          <w:szCs w:val="22"/>
        </w:rPr>
        <w:t xml:space="preserve"> 53, co. 16-ter, del decreto legislativo del 2001 n. 165 a soggetti che hanno esercitato, in qualità di dipendenti, poteri autoritativi o negoziali presso l’amministrazione affidante negli ultimi tre anni. </w:t>
      </w:r>
    </w:p>
    <w:p w14:paraId="30533A11" w14:textId="77777777" w:rsidR="00446CFC" w:rsidRPr="00935717" w:rsidRDefault="00446CFC" w:rsidP="00FE14D1">
      <w:pPr>
        <w:pStyle w:val="Corpotesto"/>
        <w:spacing w:after="80"/>
        <w:rPr>
          <w:b w:val="0"/>
          <w:sz w:val="22"/>
          <w:szCs w:val="22"/>
        </w:rPr>
      </w:pPr>
      <w:r w:rsidRPr="00935717">
        <w:rPr>
          <w:b w:val="0"/>
          <w:sz w:val="22"/>
          <w:szCs w:val="22"/>
        </w:rPr>
        <w:t>[</w:t>
      </w:r>
      <w:r w:rsidRPr="00935717">
        <w:rPr>
          <w:i/>
          <w:sz w:val="22"/>
          <w:szCs w:val="22"/>
        </w:rPr>
        <w:t>In caso di servizi o forniture rientranti in una delle attività a maggior rischio di infiltrazione mafiosa di cui al comma 53, dell’articolo 1, della legge 6 novembre 2012, n. 190, inserire la seguente prescrizione</w:t>
      </w:r>
      <w:r w:rsidRPr="00935717">
        <w:rPr>
          <w:b w:val="0"/>
          <w:sz w:val="22"/>
          <w:szCs w:val="22"/>
        </w:rPr>
        <w:t xml:space="preserve">] Gli operatori economici devono possedere, pena l’esclusione dalla gara, l’iscrizione nell’elenco dei fornitori, prestatori di servizi ed esecutori di lavori non soggetti a tentativo di infiltrazione mafiosa (cosiddetta white list) istituito presso la Prefettura della provincia in cui l’operatore economico ha la propria sede oppure devono aver presentato domanda di iscrizione al predetto elenco. </w:t>
      </w:r>
    </w:p>
    <w:p w14:paraId="61FA8BFD" w14:textId="77777777" w:rsidR="00446CFC" w:rsidRPr="00935717" w:rsidRDefault="00446CFC" w:rsidP="00FE14D1">
      <w:pPr>
        <w:pStyle w:val="Corpotesto"/>
        <w:spacing w:after="80"/>
        <w:rPr>
          <w:b w:val="0"/>
          <w:sz w:val="22"/>
          <w:szCs w:val="22"/>
        </w:rPr>
      </w:pPr>
      <w:r w:rsidRPr="00935717">
        <w:rPr>
          <w:b w:val="0"/>
          <w:sz w:val="22"/>
          <w:szCs w:val="22"/>
        </w:rPr>
        <w:t>[</w:t>
      </w:r>
      <w:r w:rsidRPr="00935717">
        <w:rPr>
          <w:i/>
          <w:sz w:val="22"/>
          <w:szCs w:val="22"/>
        </w:rPr>
        <w:t>In caso di protocollo di legalità/patto di integrità</w:t>
      </w:r>
      <w:r w:rsidRPr="00935717">
        <w:rPr>
          <w:b w:val="0"/>
          <w:sz w:val="22"/>
          <w:szCs w:val="22"/>
        </w:rPr>
        <w:t xml:space="preserve">] La mancata accettazione delle clausole contenute nel protocollo di legalità/patto di integrità e il mancato rispetto dello stesso costituiscono causa di esclusione dalla gara, ai sensi dell’articolo 83-bis del decreto legislativo n. 159/2011. </w:t>
      </w:r>
    </w:p>
    <w:p w14:paraId="504F536F" w14:textId="468EA350" w:rsidR="00446CFC" w:rsidRPr="00935717" w:rsidRDefault="00446CFC" w:rsidP="00FE14D1">
      <w:pPr>
        <w:pStyle w:val="Corpotesto"/>
        <w:spacing w:after="80"/>
        <w:rPr>
          <w:b w:val="0"/>
          <w:color w:val="4472C4" w:themeColor="accent1"/>
          <w:sz w:val="22"/>
          <w:szCs w:val="22"/>
        </w:rPr>
      </w:pPr>
      <w:r w:rsidRPr="00935717">
        <w:rPr>
          <w:b w:val="0"/>
          <w:sz w:val="22"/>
          <w:szCs w:val="22"/>
        </w:rPr>
        <w:t>[</w:t>
      </w:r>
      <w:r w:rsidR="00F67B45" w:rsidRPr="00935717">
        <w:rPr>
          <w:i/>
          <w:color w:val="4472C4" w:themeColor="accent1"/>
          <w:sz w:val="22"/>
          <w:szCs w:val="22"/>
        </w:rPr>
        <w:t>Per le procedure</w:t>
      </w:r>
      <w:r w:rsidRPr="00935717">
        <w:rPr>
          <w:i/>
          <w:color w:val="4472C4" w:themeColor="accent1"/>
          <w:sz w:val="22"/>
          <w:szCs w:val="22"/>
        </w:rPr>
        <w:t xml:space="preserv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935717">
        <w:rPr>
          <w:b w:val="0"/>
          <w:sz w:val="22"/>
          <w:szCs w:val="22"/>
        </w:rPr>
        <w:t xml:space="preserve">] </w:t>
      </w:r>
      <w:r w:rsidRPr="00935717">
        <w:rPr>
          <w:b w:val="0"/>
          <w:color w:val="4472C4" w:themeColor="accent1"/>
          <w:sz w:val="22"/>
          <w:szCs w:val="22"/>
        </w:rPr>
        <w:t xml:space="preserve">Sono esclusi dalla procedura di gara gli operatori economici che occupano </w:t>
      </w:r>
      <w:r w:rsidRPr="00935717">
        <w:rPr>
          <w:b w:val="0"/>
          <w:color w:val="4472C4" w:themeColor="accent1"/>
          <w:sz w:val="22"/>
          <w:szCs w:val="22"/>
        </w:rPr>
        <w:lastRenderedPageBreak/>
        <w:t xml:space="preserve">oltre cinquanta dipendenti, che non consegnano, al momento della presentazione dell'offerta, copia dell'ultimo rapporto periodico sulla situazione del personale maschile e femminile redatto ai sensi dell’art.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 </w:t>
      </w:r>
    </w:p>
    <w:p w14:paraId="6FA48A0B" w14:textId="6EBBAAD9" w:rsidR="00DF7E90" w:rsidRPr="00935717" w:rsidRDefault="00446CFC" w:rsidP="00FE14D1">
      <w:pPr>
        <w:pStyle w:val="Corpotesto"/>
        <w:spacing w:after="80"/>
        <w:rPr>
          <w:color w:val="4472C4" w:themeColor="accent1"/>
          <w:sz w:val="22"/>
          <w:szCs w:val="22"/>
        </w:rPr>
      </w:pPr>
      <w:r w:rsidRPr="00935717">
        <w:rPr>
          <w:b w:val="0"/>
          <w:color w:val="4472C4" w:themeColor="accent1"/>
          <w:sz w:val="22"/>
          <w:szCs w:val="22"/>
        </w:rPr>
        <w:t>Sono esclusi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 3 del decreto legge n. 77 del 2021</w:t>
      </w:r>
      <w:r w:rsidR="004A2EEC" w:rsidRPr="00935717">
        <w:rPr>
          <w:b w:val="0"/>
          <w:color w:val="4472C4" w:themeColor="accent1"/>
          <w:sz w:val="22"/>
          <w:szCs w:val="22"/>
        </w:rPr>
        <w:t>.</w:t>
      </w:r>
    </w:p>
    <w:p w14:paraId="6B8F1FD5" w14:textId="6CC51507" w:rsidR="00446CFC" w:rsidRPr="00935717" w:rsidRDefault="00446CFC" w:rsidP="00FE14D1">
      <w:pPr>
        <w:pStyle w:val="Corpotesto"/>
        <w:spacing w:after="80"/>
        <w:rPr>
          <w:sz w:val="22"/>
          <w:szCs w:val="22"/>
        </w:rPr>
      </w:pPr>
    </w:p>
    <w:p w14:paraId="5FC4A80D" w14:textId="63431A71" w:rsidR="00446CFC" w:rsidRPr="00935717" w:rsidRDefault="007A1C78" w:rsidP="00FE14D1">
      <w:pPr>
        <w:pStyle w:val="Corpotesto"/>
        <w:spacing w:after="80"/>
        <w:rPr>
          <w:sz w:val="22"/>
          <w:szCs w:val="22"/>
        </w:rPr>
      </w:pPr>
      <w:r w:rsidRPr="00935717">
        <w:rPr>
          <w:sz w:val="22"/>
          <w:szCs w:val="22"/>
        </w:rPr>
        <w:t>REQUISITI DI ORDINE SPECIALE E MEZZI DI PROVA</w:t>
      </w:r>
    </w:p>
    <w:p w14:paraId="4D0A4C63" w14:textId="77777777" w:rsidR="007A1C78" w:rsidRPr="00935717" w:rsidRDefault="007A1C78" w:rsidP="00FE14D1">
      <w:pPr>
        <w:pStyle w:val="Corpotesto"/>
        <w:spacing w:after="80"/>
        <w:rPr>
          <w:b w:val="0"/>
          <w:sz w:val="22"/>
          <w:szCs w:val="22"/>
        </w:rPr>
      </w:pPr>
      <w:r w:rsidRPr="00935717">
        <w:rPr>
          <w:b w:val="0"/>
          <w:sz w:val="22"/>
          <w:szCs w:val="22"/>
        </w:rPr>
        <w:t xml:space="preserve">I concorrenti devono possedere, a pena di esclusione, i requisiti previsti nei commi seguenti. La stazione appaltante verifica il possesso dei requisiti di ordine speciale accedendo al fascicolo virtuale dell’operatore economico (FVOE). </w:t>
      </w:r>
    </w:p>
    <w:p w14:paraId="5B236B05" w14:textId="1F215D0A" w:rsidR="00446CFC" w:rsidRPr="00935717" w:rsidRDefault="007A1C78" w:rsidP="00FE14D1">
      <w:pPr>
        <w:pStyle w:val="Corpotesto"/>
        <w:spacing w:after="80"/>
        <w:rPr>
          <w:b w:val="0"/>
          <w:sz w:val="22"/>
          <w:szCs w:val="22"/>
        </w:rPr>
      </w:pPr>
      <w:r w:rsidRPr="00935717">
        <w:rPr>
          <w:b w:val="0"/>
          <w:sz w:val="22"/>
          <w:szCs w:val="22"/>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p>
    <w:p w14:paraId="7CBA60CA" w14:textId="03E54A79" w:rsidR="00446CFC" w:rsidRPr="00935717" w:rsidRDefault="00446CFC" w:rsidP="00FE14D1">
      <w:pPr>
        <w:pStyle w:val="Corpotesto"/>
        <w:spacing w:after="80"/>
        <w:rPr>
          <w:sz w:val="22"/>
          <w:szCs w:val="22"/>
        </w:rPr>
      </w:pPr>
    </w:p>
    <w:p w14:paraId="0E66B543" w14:textId="275C0596" w:rsidR="007A1C78" w:rsidRPr="00935717" w:rsidRDefault="00246F9A" w:rsidP="00FE14D1">
      <w:pPr>
        <w:pStyle w:val="Corpotesto"/>
        <w:spacing w:after="80"/>
        <w:rPr>
          <w:sz w:val="22"/>
          <w:szCs w:val="22"/>
        </w:rPr>
      </w:pPr>
      <w:r w:rsidRPr="00935717">
        <w:rPr>
          <w:sz w:val="22"/>
          <w:szCs w:val="22"/>
        </w:rPr>
        <w:t>Requisiti di idoneità professionale</w:t>
      </w:r>
    </w:p>
    <w:p w14:paraId="4A7CBDB3" w14:textId="77777777" w:rsidR="00FA2B54" w:rsidRPr="00935717" w:rsidRDefault="007A1C78" w:rsidP="008B6B00">
      <w:pPr>
        <w:pStyle w:val="Corpotesto"/>
        <w:numPr>
          <w:ilvl w:val="0"/>
          <w:numId w:val="17"/>
        </w:numPr>
        <w:spacing w:after="80"/>
        <w:rPr>
          <w:b w:val="0"/>
          <w:sz w:val="22"/>
          <w:szCs w:val="22"/>
        </w:rPr>
      </w:pPr>
      <w:r w:rsidRPr="00935717">
        <w:rPr>
          <w:b w:val="0"/>
          <w:sz w:val="22"/>
          <w:szCs w:val="22"/>
        </w:rPr>
        <w:t xml:space="preserve">Iscrizione nel Registro delle Imprese oppure nell’Albo delle Imprese artigiane per attività pertinenti con quelle oggetto della presente procedura di gara. </w:t>
      </w:r>
    </w:p>
    <w:p w14:paraId="7281F85A" w14:textId="7F619D34" w:rsidR="00FA2B54" w:rsidRPr="00935717" w:rsidRDefault="007A1C78" w:rsidP="00FE14D1">
      <w:pPr>
        <w:pStyle w:val="Corpotesto"/>
        <w:spacing w:after="80"/>
        <w:ind w:left="360"/>
        <w:rPr>
          <w:b w:val="0"/>
          <w:sz w:val="22"/>
          <w:szCs w:val="22"/>
        </w:rPr>
      </w:pPr>
      <w:r w:rsidRPr="00935717">
        <w:rPr>
          <w:b w:val="0"/>
          <w:sz w:val="22"/>
          <w:szCs w:val="22"/>
        </w:rPr>
        <w:t>Per l’operatore economico di altro Stato membro, non residente in Italia: iscrizione in uno dei registri professionali o commerciali degli altri Stati membri di cui all’allegato II.11 del Codice</w:t>
      </w:r>
      <w:r w:rsidR="00FA2B54" w:rsidRPr="00935717">
        <w:rPr>
          <w:b w:val="0"/>
          <w:sz w:val="22"/>
          <w:szCs w:val="22"/>
        </w:rPr>
        <w:t xml:space="preserve"> dei Contratti</w:t>
      </w:r>
      <w:r w:rsidRPr="00935717">
        <w:rPr>
          <w:b w:val="0"/>
          <w:sz w:val="22"/>
          <w:szCs w:val="22"/>
        </w:rPr>
        <w:t xml:space="preserve">; </w:t>
      </w:r>
    </w:p>
    <w:p w14:paraId="62224E4B" w14:textId="77777777" w:rsidR="004A2EEC" w:rsidRPr="00935717" w:rsidRDefault="004A2EEC" w:rsidP="00FE14D1">
      <w:pPr>
        <w:pStyle w:val="Corpotesto"/>
        <w:spacing w:after="80"/>
        <w:rPr>
          <w:b w:val="0"/>
          <w:sz w:val="22"/>
          <w:szCs w:val="22"/>
        </w:rPr>
      </w:pPr>
    </w:p>
    <w:p w14:paraId="02BE8733" w14:textId="45FEFC4F" w:rsidR="007A1C78" w:rsidRPr="00935717" w:rsidRDefault="007A1C78" w:rsidP="00FE14D1">
      <w:pPr>
        <w:pStyle w:val="Corpotesto"/>
        <w:spacing w:after="80"/>
        <w:rPr>
          <w:b w:val="0"/>
          <w:sz w:val="22"/>
          <w:szCs w:val="22"/>
        </w:rPr>
      </w:pPr>
      <w:r w:rsidRPr="00935717">
        <w:rPr>
          <w:b w:val="0"/>
          <w:sz w:val="22"/>
          <w:szCs w:val="22"/>
        </w:rPr>
        <w:t>Ai fini della comprova, l’iscrizione nel Registro è acquisita d’ufficio dalla stazione appaltante tramite il FVOE. Gli operatori stabiliti in altri Stati membri caricano nel fascicolo virtuale i dati e le informazioni utili alla comprova del requisito, se disponibili.</w:t>
      </w:r>
    </w:p>
    <w:p w14:paraId="17429B71" w14:textId="5ED8C3FB" w:rsidR="007A1C78" w:rsidRPr="00935717" w:rsidRDefault="007A1C78" w:rsidP="00FE14D1">
      <w:pPr>
        <w:pStyle w:val="Corpotesto"/>
        <w:spacing w:after="80"/>
        <w:rPr>
          <w:b w:val="0"/>
          <w:sz w:val="22"/>
          <w:szCs w:val="22"/>
        </w:rPr>
      </w:pPr>
    </w:p>
    <w:tbl>
      <w:tblPr>
        <w:tblStyle w:val="Grigliatabella"/>
        <w:tblW w:w="0" w:type="auto"/>
        <w:tblLook w:val="04A0" w:firstRow="1" w:lastRow="0" w:firstColumn="1" w:lastColumn="0" w:noHBand="0" w:noVBand="1"/>
      </w:tblPr>
      <w:tblGrid>
        <w:gridCol w:w="9105"/>
      </w:tblGrid>
      <w:tr w:rsidR="00FA2B54" w:rsidRPr="00935717" w14:paraId="0A9A3E09" w14:textId="77777777" w:rsidTr="00FA2B54">
        <w:tc>
          <w:tcPr>
            <w:tcW w:w="9105" w:type="dxa"/>
          </w:tcPr>
          <w:p w14:paraId="40CCC479" w14:textId="356E211F" w:rsidR="00FA2B54" w:rsidRPr="00935717" w:rsidRDefault="00FA2B54" w:rsidP="00FE14D1">
            <w:pPr>
              <w:pStyle w:val="Corpotesto"/>
              <w:spacing w:after="80"/>
              <w:rPr>
                <w:b w:val="0"/>
                <w:i/>
                <w:sz w:val="22"/>
                <w:szCs w:val="22"/>
              </w:rPr>
            </w:pPr>
            <w:r w:rsidRPr="00935717">
              <w:rPr>
                <w:i/>
                <w:sz w:val="22"/>
                <w:szCs w:val="22"/>
              </w:rPr>
              <w:t>N.B.</w:t>
            </w:r>
            <w:r w:rsidRPr="00935717">
              <w:rPr>
                <w:b w:val="0"/>
                <w:i/>
                <w:sz w:val="22"/>
                <w:szCs w:val="22"/>
              </w:rPr>
              <w:t xml:space="preserve"> L’iscrizione nel Registro delle imprese non è richiesta quando non è dovuta per l’esercizio dell’attività oggetto dell’affidamento.</w:t>
            </w:r>
          </w:p>
        </w:tc>
      </w:tr>
    </w:tbl>
    <w:p w14:paraId="3CE36A32" w14:textId="5CF95F8D" w:rsidR="00FA2B54" w:rsidRPr="00935717" w:rsidRDefault="00FA2B54" w:rsidP="00FE14D1">
      <w:pPr>
        <w:pStyle w:val="Corpotesto"/>
        <w:spacing w:after="80"/>
        <w:rPr>
          <w:b w:val="0"/>
          <w:sz w:val="22"/>
          <w:szCs w:val="22"/>
        </w:rPr>
      </w:pPr>
    </w:p>
    <w:p w14:paraId="3EC04DF7" w14:textId="77777777" w:rsidR="00FA2B54" w:rsidRPr="00935717" w:rsidRDefault="00FA2B54" w:rsidP="008B6B00">
      <w:pPr>
        <w:pStyle w:val="Corpotesto"/>
        <w:numPr>
          <w:ilvl w:val="0"/>
          <w:numId w:val="17"/>
        </w:numPr>
        <w:spacing w:after="80"/>
        <w:rPr>
          <w:sz w:val="22"/>
          <w:szCs w:val="22"/>
        </w:rPr>
      </w:pPr>
      <w:r w:rsidRPr="00935717">
        <w:rPr>
          <w:sz w:val="22"/>
          <w:szCs w:val="22"/>
        </w:rPr>
        <w:t>[</w:t>
      </w:r>
      <w:r w:rsidRPr="00935717">
        <w:rPr>
          <w:i/>
          <w:sz w:val="22"/>
          <w:szCs w:val="22"/>
        </w:rPr>
        <w:t>In caso di ulteriori requisiti di idoneità professionale previsti dalla normativa vigente</w:t>
      </w:r>
      <w:r w:rsidRPr="00935717">
        <w:rPr>
          <w:sz w:val="22"/>
          <w:szCs w:val="22"/>
        </w:rPr>
        <w:t xml:space="preserve">] </w:t>
      </w:r>
    </w:p>
    <w:p w14:paraId="5C99EFB6" w14:textId="77777777" w:rsidR="00FA2B54" w:rsidRPr="00935717" w:rsidRDefault="00FA2B54" w:rsidP="00FE14D1">
      <w:pPr>
        <w:pStyle w:val="Corpotesto"/>
        <w:spacing w:after="80"/>
        <w:ind w:left="360"/>
        <w:rPr>
          <w:sz w:val="22"/>
          <w:szCs w:val="22"/>
        </w:rPr>
      </w:pPr>
      <w:r w:rsidRPr="00935717">
        <w:rPr>
          <w:sz w:val="22"/>
          <w:szCs w:val="22"/>
        </w:rPr>
        <w:t xml:space="preserve">Iscrizione a ____ </w:t>
      </w:r>
      <w:r w:rsidRPr="00935717">
        <w:rPr>
          <w:b w:val="0"/>
          <w:sz w:val="22"/>
          <w:szCs w:val="22"/>
        </w:rPr>
        <w:t>[</w:t>
      </w:r>
      <w:r w:rsidRPr="00935717">
        <w:rPr>
          <w:b w:val="0"/>
          <w:i/>
          <w:sz w:val="22"/>
          <w:szCs w:val="22"/>
        </w:rPr>
        <w:t>inserire iscrizioni richieste per provare l’idoneità tecnica dell’impresa es: registri o albi se prescritta dalla legislazione vigente per l’esercizio, da parte del concorrente, dell’attività oggetto di appalto</w:t>
      </w:r>
      <w:r w:rsidRPr="00935717">
        <w:rPr>
          <w:b w:val="0"/>
          <w:sz w:val="22"/>
          <w:szCs w:val="22"/>
        </w:rPr>
        <w:t>]</w:t>
      </w:r>
      <w:r w:rsidRPr="00935717">
        <w:rPr>
          <w:sz w:val="22"/>
          <w:szCs w:val="22"/>
        </w:rPr>
        <w:t xml:space="preserve"> </w:t>
      </w:r>
    </w:p>
    <w:p w14:paraId="187D94E1" w14:textId="77777777" w:rsidR="00FA2B54" w:rsidRPr="00935717" w:rsidRDefault="00FA2B54" w:rsidP="00FE14D1">
      <w:pPr>
        <w:pStyle w:val="Corpotesto"/>
        <w:spacing w:after="80"/>
        <w:ind w:left="360"/>
        <w:rPr>
          <w:b w:val="0"/>
          <w:sz w:val="22"/>
          <w:szCs w:val="22"/>
        </w:rPr>
      </w:pPr>
      <w:r w:rsidRPr="00935717">
        <w:rPr>
          <w:b w:val="0"/>
          <w:sz w:val="22"/>
          <w:szCs w:val="22"/>
        </w:rPr>
        <w:t xml:space="preserve">Per l’operatore economico di altro Stato membro, non residente in Italia: secondo le modalità vigenti nello Stato nel quale è stabilito. </w:t>
      </w:r>
    </w:p>
    <w:p w14:paraId="3AA00EF0" w14:textId="77777777" w:rsidR="00FA2B54" w:rsidRPr="00935717" w:rsidRDefault="00FA2B54" w:rsidP="00FE14D1">
      <w:pPr>
        <w:pStyle w:val="Corpotesto"/>
        <w:spacing w:after="80"/>
        <w:rPr>
          <w:sz w:val="22"/>
          <w:szCs w:val="22"/>
        </w:rPr>
      </w:pPr>
    </w:p>
    <w:p w14:paraId="6F275FA9" w14:textId="177B295F" w:rsidR="007A1C78" w:rsidRPr="00935717" w:rsidRDefault="00FA2B54" w:rsidP="00FE14D1">
      <w:pPr>
        <w:pStyle w:val="Corpotesto"/>
        <w:spacing w:after="80"/>
        <w:rPr>
          <w:sz w:val="22"/>
          <w:szCs w:val="22"/>
        </w:rPr>
      </w:pPr>
      <w:r w:rsidRPr="00935717">
        <w:rPr>
          <w:b w:val="0"/>
          <w:sz w:val="22"/>
          <w:szCs w:val="22"/>
        </w:rPr>
        <w:t xml:space="preserve">La comprova di tale requisito è fornita mediante </w:t>
      </w:r>
      <w:r w:rsidRPr="00935717">
        <w:rPr>
          <w:sz w:val="22"/>
          <w:szCs w:val="22"/>
        </w:rPr>
        <w:t xml:space="preserve">______ </w:t>
      </w:r>
      <w:r w:rsidRPr="00935717">
        <w:rPr>
          <w:b w:val="0"/>
          <w:sz w:val="22"/>
          <w:szCs w:val="22"/>
        </w:rPr>
        <w:t>[</w:t>
      </w:r>
      <w:r w:rsidRPr="00935717">
        <w:rPr>
          <w:b w:val="0"/>
          <w:i/>
          <w:sz w:val="22"/>
          <w:szCs w:val="22"/>
        </w:rPr>
        <w:t>indicare i documenti a comprova</w:t>
      </w:r>
      <w:r w:rsidRPr="00935717">
        <w:rPr>
          <w:b w:val="0"/>
          <w:sz w:val="22"/>
          <w:szCs w:val="22"/>
        </w:rPr>
        <w:t>].</w:t>
      </w:r>
    </w:p>
    <w:p w14:paraId="032553A0" w14:textId="4A05CD7B" w:rsidR="007A1C78" w:rsidRPr="00935717" w:rsidRDefault="007A1C78" w:rsidP="00FE14D1">
      <w:pPr>
        <w:pStyle w:val="Corpotesto"/>
        <w:spacing w:after="80"/>
        <w:rPr>
          <w:sz w:val="22"/>
          <w:szCs w:val="22"/>
        </w:rPr>
      </w:pPr>
    </w:p>
    <w:p w14:paraId="5BA8D5E7" w14:textId="4566B5ED" w:rsidR="007A1C78" w:rsidRPr="00935717" w:rsidRDefault="00FA2B54" w:rsidP="00FE14D1">
      <w:pPr>
        <w:pStyle w:val="Corpotesto"/>
        <w:spacing w:after="80"/>
        <w:rPr>
          <w:sz w:val="22"/>
          <w:szCs w:val="22"/>
        </w:rPr>
      </w:pPr>
      <w:r w:rsidRPr="00935717">
        <w:rPr>
          <w:sz w:val="22"/>
          <w:szCs w:val="22"/>
        </w:rPr>
        <w:t>R</w:t>
      </w:r>
      <w:r w:rsidR="00246F9A" w:rsidRPr="00935717">
        <w:rPr>
          <w:sz w:val="22"/>
          <w:szCs w:val="22"/>
        </w:rPr>
        <w:t>equisiti di capacità economica e finanziaria</w:t>
      </w:r>
    </w:p>
    <w:p w14:paraId="08A879E9" w14:textId="77777777" w:rsidR="00246F9A" w:rsidRPr="00935717" w:rsidRDefault="0028170A" w:rsidP="008B6B00">
      <w:pPr>
        <w:pStyle w:val="Corpotesto"/>
        <w:numPr>
          <w:ilvl w:val="0"/>
          <w:numId w:val="18"/>
        </w:numPr>
        <w:spacing w:after="80"/>
        <w:rPr>
          <w:sz w:val="22"/>
          <w:szCs w:val="22"/>
        </w:rPr>
      </w:pPr>
      <w:r w:rsidRPr="00935717">
        <w:rPr>
          <w:sz w:val="22"/>
          <w:szCs w:val="22"/>
        </w:rPr>
        <w:lastRenderedPageBreak/>
        <w:t>[</w:t>
      </w:r>
      <w:r w:rsidRPr="00935717">
        <w:rPr>
          <w:i/>
          <w:sz w:val="22"/>
          <w:szCs w:val="22"/>
        </w:rPr>
        <w:t>Facoltativo</w:t>
      </w:r>
      <w:r w:rsidRPr="00935717">
        <w:rPr>
          <w:sz w:val="22"/>
          <w:szCs w:val="22"/>
        </w:rPr>
        <w:t xml:space="preserve">] Fatturato globale maturato nel triennio precedente almeno pari € </w:t>
      </w:r>
      <w:r w:rsidR="00246F9A" w:rsidRPr="00935717">
        <w:rPr>
          <w:sz w:val="22"/>
          <w:szCs w:val="22"/>
        </w:rPr>
        <w:t>_____</w:t>
      </w:r>
      <w:r w:rsidRPr="00935717">
        <w:rPr>
          <w:sz w:val="22"/>
          <w:szCs w:val="22"/>
        </w:rPr>
        <w:t xml:space="preserve"> IVA esclusa </w:t>
      </w:r>
    </w:p>
    <w:p w14:paraId="182EE8BC" w14:textId="77777777" w:rsidR="00246F9A" w:rsidRPr="00935717" w:rsidRDefault="0028170A" w:rsidP="00FE14D1">
      <w:pPr>
        <w:pStyle w:val="Corpotesto"/>
        <w:spacing w:after="80"/>
        <w:ind w:left="360"/>
        <w:rPr>
          <w:sz w:val="22"/>
          <w:szCs w:val="22"/>
        </w:rPr>
      </w:pPr>
      <w:r w:rsidRPr="00935717">
        <w:rPr>
          <w:b w:val="0"/>
          <w:sz w:val="22"/>
          <w:szCs w:val="22"/>
        </w:rPr>
        <w:t>[</w:t>
      </w:r>
      <w:r w:rsidRPr="00935717">
        <w:rPr>
          <w:b w:val="0"/>
          <w:i/>
          <w:sz w:val="22"/>
          <w:szCs w:val="22"/>
        </w:rPr>
        <w:t>Nel caso di suddivisione in lotti indicare il requisito richiesto per ciascun lotto o gruppi di lotti aggiudicabili contemporaneamente. Nel caso in cui sia previsto un numero massimo di lotti aggiudicabili al medesimo operatore economico, il requisito richiesto deve essere commisurato al numero massimo di lotti aggiudicabili di maggior valore</w:t>
      </w:r>
      <w:r w:rsidRPr="00935717">
        <w:rPr>
          <w:b w:val="0"/>
          <w:sz w:val="22"/>
          <w:szCs w:val="22"/>
        </w:rPr>
        <w:t xml:space="preserve">]. </w:t>
      </w:r>
    </w:p>
    <w:p w14:paraId="6DCAA3D0" w14:textId="77777777" w:rsidR="004A2EEC" w:rsidRPr="00935717" w:rsidRDefault="004A2EEC" w:rsidP="00FE14D1">
      <w:pPr>
        <w:pStyle w:val="Corpotesto"/>
        <w:spacing w:after="80"/>
        <w:rPr>
          <w:b w:val="0"/>
          <w:sz w:val="22"/>
          <w:szCs w:val="22"/>
        </w:rPr>
      </w:pPr>
    </w:p>
    <w:p w14:paraId="7036B00B" w14:textId="6B887A59" w:rsidR="00246F9A" w:rsidRPr="00935717" w:rsidRDefault="0028170A" w:rsidP="00FE14D1">
      <w:pPr>
        <w:pStyle w:val="Corpotesto"/>
        <w:spacing w:after="80"/>
        <w:rPr>
          <w:sz w:val="22"/>
          <w:szCs w:val="22"/>
        </w:rPr>
      </w:pPr>
      <w:r w:rsidRPr="00935717">
        <w:rPr>
          <w:b w:val="0"/>
          <w:sz w:val="22"/>
          <w:szCs w:val="22"/>
        </w:rPr>
        <w:t xml:space="preserve">La comprova del requisito è fornita mediante uno dei seguenti documenti: </w:t>
      </w:r>
    </w:p>
    <w:p w14:paraId="64A08EA8" w14:textId="77777777" w:rsidR="00246F9A" w:rsidRPr="00935717" w:rsidRDefault="0028170A" w:rsidP="00FE14D1">
      <w:pPr>
        <w:pStyle w:val="Corpotesto"/>
        <w:spacing w:after="80"/>
        <w:ind w:left="360"/>
        <w:rPr>
          <w:b w:val="0"/>
          <w:sz w:val="22"/>
          <w:szCs w:val="22"/>
        </w:rPr>
      </w:pPr>
      <w:r w:rsidRPr="00935717">
        <w:rPr>
          <w:b w:val="0"/>
          <w:sz w:val="22"/>
          <w:szCs w:val="22"/>
        </w:rPr>
        <w:t xml:space="preserve">- per le società di capitali mediante bilanci, o estratti di essi, approvati alla data di scadenza del termine per la presentazione delle offerte corredati della nota integrativa; </w:t>
      </w:r>
    </w:p>
    <w:p w14:paraId="19508E4E" w14:textId="77777777" w:rsidR="00246F9A" w:rsidRPr="00935717" w:rsidRDefault="0028170A" w:rsidP="00FE14D1">
      <w:pPr>
        <w:pStyle w:val="Corpotesto"/>
        <w:spacing w:after="80"/>
        <w:ind w:left="360"/>
        <w:rPr>
          <w:b w:val="0"/>
          <w:sz w:val="22"/>
          <w:szCs w:val="22"/>
        </w:rPr>
      </w:pPr>
      <w:r w:rsidRPr="00935717">
        <w:rPr>
          <w:b w:val="0"/>
          <w:sz w:val="22"/>
          <w:szCs w:val="22"/>
        </w:rPr>
        <w:t>- per gli operatori economici costituiti in forma d’impresa individuale ovvero di società di persone mediante copia del Modello Unico o la Dichiarazione IVA;</w:t>
      </w:r>
    </w:p>
    <w:p w14:paraId="7FCA3F8E" w14:textId="7F9E595A" w:rsidR="00246F9A" w:rsidRPr="00935717" w:rsidRDefault="00246F9A" w:rsidP="00FE14D1">
      <w:pPr>
        <w:pStyle w:val="Corpotesto"/>
        <w:spacing w:after="80"/>
        <w:ind w:left="360"/>
        <w:rPr>
          <w:b w:val="0"/>
          <w:sz w:val="22"/>
          <w:szCs w:val="22"/>
        </w:rPr>
      </w:pPr>
      <w:r w:rsidRPr="00935717">
        <w:rPr>
          <w:b w:val="0"/>
          <w:sz w:val="22"/>
          <w:szCs w:val="22"/>
        </w:rPr>
        <w:t xml:space="preserve">- </w:t>
      </w:r>
      <w:r w:rsidR="0028170A" w:rsidRPr="00935717">
        <w:rPr>
          <w:b w:val="0"/>
          <w:sz w:val="22"/>
          <w:szCs w:val="22"/>
        </w:rPr>
        <w:t>dichiarazione resa, ai sensi e per gli effetti dell’art</w:t>
      </w:r>
      <w:r w:rsidRPr="00935717">
        <w:rPr>
          <w:b w:val="0"/>
          <w:sz w:val="22"/>
          <w:szCs w:val="22"/>
        </w:rPr>
        <w:t>.</w:t>
      </w:r>
      <w:r w:rsidR="0028170A" w:rsidRPr="00935717">
        <w:rPr>
          <w:b w:val="0"/>
          <w:sz w:val="22"/>
          <w:szCs w:val="22"/>
        </w:rPr>
        <w:t xml:space="preserve"> 47 del decreto del Presidente della Repubblica n. 445/2000, dal soggetto o organo preposto al controllo contabile della società ove presente (sia esso il Collegio sindacale, il revisore contabile o la società di revisione), attestante la misura (importo) del fatturato dichiarato in sede di partecipazione. </w:t>
      </w:r>
    </w:p>
    <w:p w14:paraId="321E943C" w14:textId="77777777" w:rsidR="00246F9A" w:rsidRPr="00935717" w:rsidRDefault="00246F9A" w:rsidP="00FE14D1">
      <w:pPr>
        <w:pStyle w:val="Corpotesto"/>
        <w:spacing w:after="80"/>
        <w:ind w:left="360"/>
        <w:rPr>
          <w:b w:val="0"/>
          <w:sz w:val="22"/>
          <w:szCs w:val="22"/>
        </w:rPr>
      </w:pPr>
    </w:p>
    <w:p w14:paraId="472FFB6F" w14:textId="65B2058B" w:rsidR="0028170A" w:rsidRPr="00935717" w:rsidRDefault="0028170A" w:rsidP="00FE14D1">
      <w:pPr>
        <w:pStyle w:val="Corpotesto"/>
        <w:spacing w:after="80"/>
        <w:rPr>
          <w:b w:val="0"/>
          <w:sz w:val="22"/>
          <w:szCs w:val="22"/>
        </w:rPr>
      </w:pPr>
      <w:r w:rsidRPr="00935717">
        <w:rPr>
          <w:b w:val="0"/>
          <w:sz w:val="22"/>
          <w:szCs w:val="22"/>
        </w:rPr>
        <w:t>Per le imprese che abbiano iniziato l’attività da meno di tre anni, il requisito di fatturato è rapportato al periodo di attività effettivamente svolto.</w:t>
      </w:r>
    </w:p>
    <w:p w14:paraId="798B846D" w14:textId="77777777" w:rsidR="00246F9A" w:rsidRPr="00935717" w:rsidRDefault="00246F9A" w:rsidP="00FE14D1">
      <w:pPr>
        <w:pStyle w:val="Corpotesto"/>
        <w:spacing w:after="80"/>
        <w:ind w:left="360"/>
        <w:rPr>
          <w:b w:val="0"/>
          <w:sz w:val="22"/>
          <w:szCs w:val="22"/>
        </w:rPr>
      </w:pPr>
    </w:p>
    <w:p w14:paraId="5C4548B8" w14:textId="77777777" w:rsidR="00246F9A" w:rsidRPr="00935717" w:rsidRDefault="0028170A" w:rsidP="008B6B00">
      <w:pPr>
        <w:pStyle w:val="Corpotesto"/>
        <w:numPr>
          <w:ilvl w:val="0"/>
          <w:numId w:val="18"/>
        </w:numPr>
        <w:spacing w:after="80"/>
        <w:rPr>
          <w:sz w:val="22"/>
          <w:szCs w:val="22"/>
        </w:rPr>
      </w:pPr>
      <w:r w:rsidRPr="00935717">
        <w:rPr>
          <w:sz w:val="22"/>
          <w:szCs w:val="22"/>
        </w:rPr>
        <w:t>[</w:t>
      </w:r>
      <w:r w:rsidRPr="00935717">
        <w:rPr>
          <w:i/>
          <w:sz w:val="22"/>
          <w:szCs w:val="22"/>
        </w:rPr>
        <w:t>In caso di ulteriori requisiti economico finanziari previsti dalla normativa vigente</w:t>
      </w:r>
      <w:r w:rsidRPr="00935717">
        <w:rPr>
          <w:sz w:val="22"/>
          <w:szCs w:val="22"/>
        </w:rPr>
        <w:t xml:space="preserve">] </w:t>
      </w:r>
      <w:r w:rsidR="00246F9A" w:rsidRPr="00935717">
        <w:rPr>
          <w:sz w:val="22"/>
          <w:szCs w:val="22"/>
        </w:rPr>
        <w:t xml:space="preserve">______ </w:t>
      </w:r>
      <w:r w:rsidRPr="00935717">
        <w:rPr>
          <w:sz w:val="22"/>
          <w:szCs w:val="22"/>
        </w:rPr>
        <w:t>[</w:t>
      </w:r>
      <w:r w:rsidRPr="00935717">
        <w:rPr>
          <w:i/>
          <w:sz w:val="22"/>
          <w:szCs w:val="22"/>
        </w:rPr>
        <w:t>indicare i requisiti previsti da leggi speciali</w:t>
      </w:r>
      <w:r w:rsidRPr="00935717">
        <w:rPr>
          <w:sz w:val="22"/>
          <w:szCs w:val="22"/>
        </w:rPr>
        <w:t>]</w:t>
      </w:r>
      <w:r w:rsidRPr="00935717">
        <w:rPr>
          <w:i/>
          <w:sz w:val="22"/>
          <w:szCs w:val="22"/>
        </w:rPr>
        <w:t xml:space="preserve"> </w:t>
      </w:r>
    </w:p>
    <w:p w14:paraId="4D8D9FA7" w14:textId="77777777" w:rsidR="00246F9A" w:rsidRPr="00935717" w:rsidRDefault="00246F9A" w:rsidP="00FE14D1">
      <w:pPr>
        <w:pStyle w:val="Corpotesto"/>
        <w:spacing w:after="80"/>
        <w:ind w:left="360"/>
        <w:rPr>
          <w:sz w:val="22"/>
          <w:szCs w:val="22"/>
        </w:rPr>
      </w:pPr>
    </w:p>
    <w:p w14:paraId="00F8ABBE" w14:textId="29A8B25C" w:rsidR="0028170A" w:rsidRPr="00935717" w:rsidRDefault="0028170A" w:rsidP="00FE14D1">
      <w:pPr>
        <w:pStyle w:val="Corpotesto"/>
        <w:spacing w:after="80"/>
        <w:ind w:left="360"/>
        <w:rPr>
          <w:sz w:val="22"/>
          <w:szCs w:val="22"/>
        </w:rPr>
      </w:pPr>
      <w:r w:rsidRPr="00935717">
        <w:rPr>
          <w:b w:val="0"/>
          <w:i/>
          <w:sz w:val="22"/>
          <w:szCs w:val="22"/>
        </w:rPr>
        <w:t>La comprova di tale requisito è fornita mediante</w:t>
      </w:r>
      <w:r w:rsidRPr="00935717">
        <w:rPr>
          <w:b w:val="0"/>
          <w:sz w:val="22"/>
          <w:szCs w:val="22"/>
        </w:rPr>
        <w:t xml:space="preserve"> </w:t>
      </w:r>
      <w:r w:rsidR="00246F9A" w:rsidRPr="00935717">
        <w:rPr>
          <w:b w:val="0"/>
          <w:sz w:val="22"/>
          <w:szCs w:val="22"/>
        </w:rPr>
        <w:t>_____</w:t>
      </w:r>
      <w:r w:rsidR="00246F9A" w:rsidRPr="00935717">
        <w:rPr>
          <w:sz w:val="22"/>
          <w:szCs w:val="22"/>
        </w:rPr>
        <w:t xml:space="preserve"> </w:t>
      </w:r>
      <w:r w:rsidRPr="00935717">
        <w:rPr>
          <w:b w:val="0"/>
          <w:sz w:val="22"/>
          <w:szCs w:val="22"/>
        </w:rPr>
        <w:t>[</w:t>
      </w:r>
      <w:r w:rsidRPr="00935717">
        <w:rPr>
          <w:i/>
          <w:sz w:val="22"/>
          <w:szCs w:val="22"/>
        </w:rPr>
        <w:t>indicare i documenti a comprova</w:t>
      </w:r>
      <w:r w:rsidRPr="00935717">
        <w:rPr>
          <w:b w:val="0"/>
          <w:sz w:val="22"/>
          <w:szCs w:val="22"/>
        </w:rPr>
        <w:t>].</w:t>
      </w:r>
    </w:p>
    <w:p w14:paraId="135D8EB8" w14:textId="47CF4C96" w:rsidR="00FA2B54" w:rsidRPr="00935717" w:rsidRDefault="00FA2B54" w:rsidP="00FE14D1">
      <w:pPr>
        <w:pStyle w:val="Corpotesto"/>
        <w:spacing w:after="80"/>
        <w:rPr>
          <w:sz w:val="22"/>
          <w:szCs w:val="22"/>
        </w:rPr>
      </w:pPr>
    </w:p>
    <w:p w14:paraId="76B9F62C" w14:textId="03602B30" w:rsidR="00246F9A" w:rsidRPr="00935717" w:rsidRDefault="00246F9A" w:rsidP="00FE14D1">
      <w:pPr>
        <w:pStyle w:val="Corpotesto"/>
        <w:spacing w:after="80"/>
        <w:rPr>
          <w:sz w:val="22"/>
          <w:szCs w:val="22"/>
        </w:rPr>
      </w:pPr>
      <w:r w:rsidRPr="00935717">
        <w:rPr>
          <w:sz w:val="22"/>
          <w:szCs w:val="22"/>
        </w:rPr>
        <w:t>Requisiti di capacità tecnica e professionale</w:t>
      </w:r>
    </w:p>
    <w:p w14:paraId="64AB3A1C" w14:textId="5C0ED673" w:rsidR="0029579D" w:rsidRPr="00935717" w:rsidRDefault="0029579D" w:rsidP="008B6B00">
      <w:pPr>
        <w:pStyle w:val="Corpotesto"/>
        <w:numPr>
          <w:ilvl w:val="0"/>
          <w:numId w:val="19"/>
        </w:numPr>
        <w:spacing w:after="80"/>
        <w:rPr>
          <w:sz w:val="22"/>
          <w:szCs w:val="22"/>
        </w:rPr>
      </w:pPr>
      <w:r w:rsidRPr="00935717">
        <w:rPr>
          <w:sz w:val="22"/>
          <w:szCs w:val="22"/>
        </w:rPr>
        <w:t>[</w:t>
      </w:r>
      <w:r w:rsidRPr="00935717">
        <w:rPr>
          <w:i/>
          <w:sz w:val="22"/>
          <w:szCs w:val="22"/>
        </w:rPr>
        <w:t>Facoltativo</w:t>
      </w:r>
      <w:r w:rsidR="00284FA0" w:rsidRPr="00935717">
        <w:rPr>
          <w:i/>
          <w:sz w:val="22"/>
          <w:szCs w:val="22"/>
        </w:rPr>
        <w:t xml:space="preserve"> in caso di servizi e forniture</w:t>
      </w:r>
      <w:r w:rsidRPr="00935717">
        <w:rPr>
          <w:sz w:val="22"/>
          <w:szCs w:val="22"/>
        </w:rPr>
        <w:t xml:space="preserve">] </w:t>
      </w:r>
      <w:r w:rsidRPr="00935717">
        <w:rPr>
          <w:b w:val="0"/>
          <w:sz w:val="22"/>
          <w:szCs w:val="22"/>
        </w:rPr>
        <w:t>Esecuzione negli ultimi tre anni di almeno n. _________ servizi analoghi</w:t>
      </w:r>
      <w:r w:rsidRPr="00935717">
        <w:rPr>
          <w:sz w:val="22"/>
          <w:szCs w:val="22"/>
        </w:rPr>
        <w:t xml:space="preserve"> [</w:t>
      </w:r>
      <w:r w:rsidRPr="00935717">
        <w:rPr>
          <w:i/>
          <w:sz w:val="22"/>
          <w:szCs w:val="22"/>
        </w:rPr>
        <w:t>o forniture analoghe</w:t>
      </w:r>
      <w:r w:rsidRPr="00935717">
        <w:rPr>
          <w:sz w:val="22"/>
          <w:szCs w:val="22"/>
        </w:rPr>
        <w:t xml:space="preserve">] </w:t>
      </w:r>
      <w:r w:rsidRPr="00935717">
        <w:rPr>
          <w:b w:val="0"/>
          <w:sz w:val="22"/>
          <w:szCs w:val="22"/>
        </w:rPr>
        <w:t>a _________</w:t>
      </w:r>
      <w:r w:rsidRPr="00935717">
        <w:rPr>
          <w:sz w:val="22"/>
          <w:szCs w:val="22"/>
        </w:rPr>
        <w:t xml:space="preserve"> [</w:t>
      </w:r>
      <w:r w:rsidRPr="00935717">
        <w:rPr>
          <w:i/>
          <w:sz w:val="22"/>
          <w:szCs w:val="22"/>
        </w:rPr>
        <w:t>indicare il tipo di servizio/fornitura analogo che si richiede</w:t>
      </w:r>
      <w:r w:rsidRPr="00935717">
        <w:rPr>
          <w:sz w:val="22"/>
          <w:szCs w:val="22"/>
        </w:rPr>
        <w:t xml:space="preserve">] </w:t>
      </w:r>
      <w:r w:rsidRPr="00935717">
        <w:rPr>
          <w:b w:val="0"/>
          <w:sz w:val="22"/>
          <w:szCs w:val="22"/>
        </w:rPr>
        <w:t xml:space="preserve">di importo minimo pari a € ________________ </w:t>
      </w:r>
      <w:r w:rsidRPr="00935717">
        <w:rPr>
          <w:sz w:val="22"/>
          <w:szCs w:val="22"/>
        </w:rPr>
        <w:t>[</w:t>
      </w:r>
      <w:r w:rsidRPr="00935717">
        <w:rPr>
          <w:i/>
          <w:sz w:val="22"/>
          <w:szCs w:val="22"/>
        </w:rPr>
        <w:t>se richiesto un elenco di servizi/forniture in prestazioni diverse ripetere la dicitura per ogni prestazione</w:t>
      </w:r>
      <w:r w:rsidRPr="00935717">
        <w:rPr>
          <w:sz w:val="22"/>
          <w:szCs w:val="22"/>
        </w:rPr>
        <w:t xml:space="preserve">]. </w:t>
      </w:r>
    </w:p>
    <w:p w14:paraId="02C9D803" w14:textId="77777777" w:rsidR="0029579D" w:rsidRPr="00935717" w:rsidRDefault="0029579D" w:rsidP="00FE14D1">
      <w:pPr>
        <w:pStyle w:val="Corpotesto"/>
        <w:spacing w:after="80"/>
        <w:ind w:left="720"/>
        <w:rPr>
          <w:sz w:val="22"/>
          <w:szCs w:val="22"/>
        </w:rPr>
      </w:pPr>
    </w:p>
    <w:p w14:paraId="4C4466DE" w14:textId="77777777" w:rsidR="0029579D" w:rsidRPr="00935717" w:rsidRDefault="0029579D" w:rsidP="00FE14D1">
      <w:pPr>
        <w:pStyle w:val="Corpotesto"/>
        <w:spacing w:after="80"/>
        <w:rPr>
          <w:b w:val="0"/>
          <w:sz w:val="22"/>
          <w:szCs w:val="22"/>
        </w:rPr>
      </w:pPr>
      <w:r w:rsidRPr="00935717">
        <w:rPr>
          <w:b w:val="0"/>
          <w:sz w:val="22"/>
          <w:szCs w:val="22"/>
        </w:rPr>
        <w:t xml:space="preserve">La comprova del requisito è fornita mediante uno o più dei seguenti documenti: </w:t>
      </w:r>
    </w:p>
    <w:p w14:paraId="4D95F1BF" w14:textId="77777777" w:rsidR="0029579D" w:rsidRPr="00935717" w:rsidRDefault="0029579D" w:rsidP="00FE14D1">
      <w:pPr>
        <w:pStyle w:val="Corpotesto"/>
        <w:spacing w:after="80"/>
        <w:ind w:left="708"/>
        <w:rPr>
          <w:b w:val="0"/>
          <w:sz w:val="22"/>
          <w:szCs w:val="22"/>
        </w:rPr>
      </w:pPr>
      <w:r w:rsidRPr="00935717">
        <w:rPr>
          <w:b w:val="0"/>
          <w:sz w:val="22"/>
          <w:szCs w:val="22"/>
        </w:rPr>
        <w:t xml:space="preserve">− certificati rilasciati dall’amministrazione/ente contraente, con l’indicazione dell’oggetto, dell’importo e del periodo di esecuzione; </w:t>
      </w:r>
    </w:p>
    <w:p w14:paraId="0ED7A455" w14:textId="77777777" w:rsidR="0029579D" w:rsidRPr="00935717" w:rsidRDefault="0029579D" w:rsidP="00FE14D1">
      <w:pPr>
        <w:pStyle w:val="Corpotesto"/>
        <w:spacing w:after="80"/>
        <w:ind w:left="708"/>
        <w:rPr>
          <w:b w:val="0"/>
          <w:sz w:val="22"/>
          <w:szCs w:val="22"/>
        </w:rPr>
      </w:pPr>
      <w:r w:rsidRPr="00935717">
        <w:rPr>
          <w:b w:val="0"/>
          <w:sz w:val="22"/>
          <w:szCs w:val="22"/>
        </w:rPr>
        <w:t xml:space="preserve">− contratti stipulati con le amministrazioni pubbliche, completi di copia delle fatture quietanzate ovvero dei documenti bancari attestanti il pagamento delle stesse; </w:t>
      </w:r>
    </w:p>
    <w:p w14:paraId="6F7EBE32" w14:textId="77777777" w:rsidR="0029579D" w:rsidRPr="00935717" w:rsidRDefault="0029579D" w:rsidP="00FE14D1">
      <w:pPr>
        <w:pStyle w:val="Corpotesto"/>
        <w:spacing w:after="80"/>
        <w:ind w:left="708"/>
        <w:rPr>
          <w:b w:val="0"/>
          <w:sz w:val="22"/>
          <w:szCs w:val="22"/>
        </w:rPr>
      </w:pPr>
      <w:r w:rsidRPr="00935717">
        <w:rPr>
          <w:b w:val="0"/>
          <w:sz w:val="22"/>
          <w:szCs w:val="22"/>
        </w:rPr>
        <w:t xml:space="preserve">− attestazioni rilasciate dal committente privato, con l’indicazione dell’oggetto, dell’importo e del periodo di esecuzione; </w:t>
      </w:r>
    </w:p>
    <w:p w14:paraId="66204415" w14:textId="01C7F7EC" w:rsidR="00246F9A" w:rsidRPr="00935717" w:rsidRDefault="0029579D" w:rsidP="00FE14D1">
      <w:pPr>
        <w:pStyle w:val="Corpotesto"/>
        <w:spacing w:after="80"/>
        <w:ind w:left="708"/>
        <w:rPr>
          <w:b w:val="0"/>
          <w:sz w:val="22"/>
          <w:szCs w:val="22"/>
        </w:rPr>
      </w:pPr>
      <w:r w:rsidRPr="00935717">
        <w:rPr>
          <w:b w:val="0"/>
          <w:sz w:val="22"/>
          <w:szCs w:val="22"/>
        </w:rPr>
        <w:t>− contratti stipulati con privati, completi di copia delle fatture quietanzate ovvero dei documenti bancari attestanti il pagamento delle stesse.</w:t>
      </w:r>
    </w:p>
    <w:p w14:paraId="0FF555E1" w14:textId="77777777" w:rsidR="00246F9A" w:rsidRPr="00935717" w:rsidRDefault="00246F9A" w:rsidP="00FE14D1">
      <w:pPr>
        <w:pStyle w:val="Corpotesto"/>
        <w:spacing w:after="80"/>
        <w:rPr>
          <w:sz w:val="22"/>
          <w:szCs w:val="22"/>
        </w:rPr>
      </w:pPr>
    </w:p>
    <w:p w14:paraId="70695406" w14:textId="77777777" w:rsidR="00284FA0" w:rsidRPr="00935717" w:rsidRDefault="00284FA0" w:rsidP="00284FA0">
      <w:pPr>
        <w:suppressAutoHyphens/>
        <w:autoSpaceDE w:val="0"/>
        <w:autoSpaceDN w:val="0"/>
        <w:adjustRightInd w:val="0"/>
        <w:spacing w:after="80"/>
        <w:ind w:right="-45"/>
        <w:jc w:val="both"/>
        <w:rPr>
          <w:sz w:val="22"/>
          <w:szCs w:val="22"/>
          <w:lang w:eastAsia="ar-SA"/>
        </w:rPr>
      </w:pPr>
      <w:r w:rsidRPr="00935717">
        <w:rPr>
          <w:b/>
          <w:sz w:val="22"/>
          <w:szCs w:val="22"/>
        </w:rPr>
        <w:t>a.1) [</w:t>
      </w:r>
      <w:r w:rsidRPr="00935717">
        <w:rPr>
          <w:b/>
          <w:i/>
          <w:sz w:val="22"/>
          <w:szCs w:val="22"/>
        </w:rPr>
        <w:t>in caso di lavori</w:t>
      </w:r>
      <w:r w:rsidRPr="00935717">
        <w:rPr>
          <w:b/>
          <w:sz w:val="22"/>
          <w:szCs w:val="22"/>
        </w:rPr>
        <w:t>]</w:t>
      </w:r>
      <w:r w:rsidRPr="00935717">
        <w:rPr>
          <w:sz w:val="22"/>
          <w:szCs w:val="22"/>
        </w:rPr>
        <w:t xml:space="preserve"> si richiedono le seguenti qualificazioni delle quali vengono indicate</w:t>
      </w:r>
      <w:r w:rsidRPr="00935717">
        <w:rPr>
          <w:b/>
          <w:sz w:val="22"/>
          <w:szCs w:val="22"/>
        </w:rPr>
        <w:t xml:space="preserve"> </w:t>
      </w:r>
      <w:r w:rsidRPr="00935717">
        <w:rPr>
          <w:sz w:val="22"/>
          <w:szCs w:val="22"/>
          <w:lang w:eastAsia="ar-SA"/>
        </w:rPr>
        <w:t>tutte le parti, appartenenti alle categorie generali o specializzate, di cui si compone l’opera:</w:t>
      </w:r>
    </w:p>
    <w:p w14:paraId="13C96331" w14:textId="77777777" w:rsidR="00284FA0" w:rsidRPr="00935717" w:rsidRDefault="00284FA0" w:rsidP="00284FA0">
      <w:pPr>
        <w:spacing w:after="8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892"/>
        <w:gridCol w:w="894"/>
        <w:gridCol w:w="1610"/>
        <w:gridCol w:w="892"/>
        <w:gridCol w:w="1341"/>
        <w:gridCol w:w="1905"/>
      </w:tblGrid>
      <w:tr w:rsidR="00284FA0" w:rsidRPr="00935717" w14:paraId="78B68B32" w14:textId="77777777" w:rsidTr="006E4564">
        <w:tc>
          <w:tcPr>
            <w:tcW w:w="863" w:type="pct"/>
            <w:shd w:val="clear" w:color="auto" w:fill="auto"/>
          </w:tcPr>
          <w:p w14:paraId="2FEF0FC4"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Lavorazioni</w:t>
            </w:r>
          </w:p>
        </w:tc>
        <w:tc>
          <w:tcPr>
            <w:tcW w:w="490" w:type="pct"/>
            <w:shd w:val="clear" w:color="auto" w:fill="auto"/>
          </w:tcPr>
          <w:p w14:paraId="013C9831"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Categ.</w:t>
            </w:r>
          </w:p>
        </w:tc>
        <w:tc>
          <w:tcPr>
            <w:tcW w:w="491" w:type="pct"/>
            <w:shd w:val="clear" w:color="auto" w:fill="auto"/>
          </w:tcPr>
          <w:p w14:paraId="0CA735F1"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Classe</w:t>
            </w:r>
          </w:p>
        </w:tc>
        <w:tc>
          <w:tcPr>
            <w:tcW w:w="884" w:type="pct"/>
          </w:tcPr>
          <w:p w14:paraId="05CD237D"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IMPORTO</w:t>
            </w:r>
          </w:p>
        </w:tc>
        <w:tc>
          <w:tcPr>
            <w:tcW w:w="490" w:type="pct"/>
            <w:shd w:val="clear" w:color="auto" w:fill="auto"/>
          </w:tcPr>
          <w:p w14:paraId="29D73596"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w:t>
            </w:r>
          </w:p>
        </w:tc>
        <w:tc>
          <w:tcPr>
            <w:tcW w:w="1782" w:type="pct"/>
            <w:gridSpan w:val="2"/>
            <w:shd w:val="clear" w:color="auto" w:fill="auto"/>
          </w:tcPr>
          <w:p w14:paraId="402F7C0B"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Indicazioni speciali ai fini della gara</w:t>
            </w:r>
          </w:p>
        </w:tc>
      </w:tr>
      <w:tr w:rsidR="00284FA0" w:rsidRPr="00935717" w14:paraId="7FF9CB64" w14:textId="77777777" w:rsidTr="006E4564">
        <w:tc>
          <w:tcPr>
            <w:tcW w:w="863" w:type="pct"/>
            <w:shd w:val="clear" w:color="auto" w:fill="auto"/>
          </w:tcPr>
          <w:p w14:paraId="0E06F38E"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490" w:type="pct"/>
            <w:shd w:val="clear" w:color="auto" w:fill="auto"/>
          </w:tcPr>
          <w:p w14:paraId="3BBA41C3"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491" w:type="pct"/>
            <w:shd w:val="clear" w:color="auto" w:fill="auto"/>
          </w:tcPr>
          <w:p w14:paraId="7379B200"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884" w:type="pct"/>
          </w:tcPr>
          <w:p w14:paraId="1EAE93E0"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490" w:type="pct"/>
            <w:shd w:val="clear" w:color="auto" w:fill="auto"/>
          </w:tcPr>
          <w:p w14:paraId="2A6BC52E"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736" w:type="pct"/>
            <w:shd w:val="clear" w:color="auto" w:fill="auto"/>
          </w:tcPr>
          <w:p w14:paraId="03783029"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935717">
              <w:rPr>
                <w:sz w:val="22"/>
                <w:szCs w:val="22"/>
                <w:lang w:eastAsia="ar-SA"/>
              </w:rPr>
              <w:t>Prevalente</w:t>
            </w:r>
          </w:p>
        </w:tc>
        <w:tc>
          <w:tcPr>
            <w:tcW w:w="1046" w:type="pct"/>
          </w:tcPr>
          <w:p w14:paraId="34DC3C15"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both"/>
              <w:rPr>
                <w:sz w:val="22"/>
                <w:szCs w:val="22"/>
                <w:lang w:eastAsia="ar-SA"/>
              </w:rPr>
            </w:pPr>
          </w:p>
        </w:tc>
      </w:tr>
      <w:tr w:rsidR="00284FA0" w:rsidRPr="00935717" w14:paraId="31CDA909" w14:textId="77777777" w:rsidTr="006E4564">
        <w:tc>
          <w:tcPr>
            <w:tcW w:w="863" w:type="pct"/>
            <w:shd w:val="clear" w:color="auto" w:fill="auto"/>
          </w:tcPr>
          <w:p w14:paraId="2CFCAC65"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both"/>
              <w:rPr>
                <w:sz w:val="22"/>
                <w:szCs w:val="22"/>
                <w:lang w:eastAsia="ar-SA"/>
              </w:rPr>
            </w:pPr>
          </w:p>
        </w:tc>
        <w:tc>
          <w:tcPr>
            <w:tcW w:w="490" w:type="pct"/>
            <w:shd w:val="clear" w:color="auto" w:fill="auto"/>
          </w:tcPr>
          <w:p w14:paraId="746E7C46"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491" w:type="pct"/>
            <w:shd w:val="clear" w:color="auto" w:fill="auto"/>
          </w:tcPr>
          <w:p w14:paraId="4DA2849C"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884" w:type="pct"/>
          </w:tcPr>
          <w:p w14:paraId="6EC64630"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490" w:type="pct"/>
            <w:shd w:val="clear" w:color="auto" w:fill="auto"/>
          </w:tcPr>
          <w:p w14:paraId="477F8065"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p>
        </w:tc>
        <w:tc>
          <w:tcPr>
            <w:tcW w:w="736" w:type="pct"/>
            <w:shd w:val="clear" w:color="auto" w:fill="auto"/>
          </w:tcPr>
          <w:p w14:paraId="016D7E55"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935717">
              <w:rPr>
                <w:sz w:val="22"/>
                <w:szCs w:val="22"/>
                <w:lang w:eastAsia="ar-SA"/>
              </w:rPr>
              <w:t>Scorporabile</w:t>
            </w:r>
          </w:p>
        </w:tc>
        <w:tc>
          <w:tcPr>
            <w:tcW w:w="1046" w:type="pct"/>
          </w:tcPr>
          <w:p w14:paraId="60943BF9"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both"/>
              <w:rPr>
                <w:sz w:val="22"/>
                <w:szCs w:val="22"/>
                <w:lang w:eastAsia="ar-SA"/>
              </w:rPr>
            </w:pPr>
          </w:p>
        </w:tc>
      </w:tr>
      <w:tr w:rsidR="00284FA0" w:rsidRPr="00935717" w14:paraId="061A1D89" w14:textId="77777777" w:rsidTr="006E4564">
        <w:tc>
          <w:tcPr>
            <w:tcW w:w="1843" w:type="pct"/>
            <w:gridSpan w:val="3"/>
            <w:shd w:val="clear" w:color="auto" w:fill="auto"/>
          </w:tcPr>
          <w:p w14:paraId="39DA7A96"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935717">
              <w:rPr>
                <w:b/>
                <w:sz w:val="22"/>
                <w:szCs w:val="22"/>
                <w:lang w:eastAsia="ar-SA"/>
              </w:rPr>
              <w:t>TOTALE</w:t>
            </w:r>
          </w:p>
        </w:tc>
        <w:tc>
          <w:tcPr>
            <w:tcW w:w="884" w:type="pct"/>
          </w:tcPr>
          <w:p w14:paraId="0D9DAECD"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r w:rsidRPr="00935717">
              <w:rPr>
                <w:sz w:val="22"/>
                <w:szCs w:val="22"/>
                <w:lang w:eastAsia="ar-SA"/>
              </w:rPr>
              <w:t xml:space="preserve">€ </w:t>
            </w:r>
          </w:p>
        </w:tc>
        <w:tc>
          <w:tcPr>
            <w:tcW w:w="490" w:type="pct"/>
            <w:shd w:val="clear" w:color="auto" w:fill="auto"/>
          </w:tcPr>
          <w:p w14:paraId="7547ADEF"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jc w:val="center"/>
              <w:rPr>
                <w:sz w:val="22"/>
                <w:szCs w:val="22"/>
                <w:lang w:eastAsia="ar-SA"/>
              </w:rPr>
            </w:pPr>
            <w:r w:rsidRPr="00935717">
              <w:rPr>
                <w:sz w:val="22"/>
                <w:szCs w:val="22"/>
                <w:lang w:eastAsia="ar-SA"/>
              </w:rPr>
              <w:t>100</w:t>
            </w:r>
          </w:p>
        </w:tc>
        <w:tc>
          <w:tcPr>
            <w:tcW w:w="736" w:type="pct"/>
            <w:shd w:val="clear" w:color="auto" w:fill="auto"/>
          </w:tcPr>
          <w:p w14:paraId="59E8A441"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c>
          <w:tcPr>
            <w:tcW w:w="1046" w:type="pct"/>
          </w:tcPr>
          <w:p w14:paraId="4CF24A53" w14:textId="77777777" w:rsidR="00284FA0" w:rsidRPr="00935717" w:rsidRDefault="00284FA0" w:rsidP="006E4564">
            <w:pPr>
              <w:widowControl w:val="0"/>
              <w:tabs>
                <w:tab w:val="left" w:pos="528"/>
                <w:tab w:val="left" w:pos="9072"/>
              </w:tabs>
              <w:suppressAutoHyphens/>
              <w:autoSpaceDE w:val="0"/>
              <w:autoSpaceDN w:val="0"/>
              <w:adjustRightInd w:val="0"/>
              <w:spacing w:before="117" w:after="80"/>
              <w:ind w:right="-2"/>
              <w:rPr>
                <w:sz w:val="22"/>
                <w:szCs w:val="22"/>
                <w:lang w:eastAsia="ar-SA"/>
              </w:rPr>
            </w:pPr>
          </w:p>
        </w:tc>
      </w:tr>
    </w:tbl>
    <w:p w14:paraId="7F5599EC" w14:textId="32EBB9E8" w:rsidR="00284FA0" w:rsidRPr="00935717" w:rsidRDefault="00284FA0" w:rsidP="00284FA0">
      <w:pPr>
        <w:pStyle w:val="Corpotesto"/>
        <w:spacing w:after="80"/>
        <w:rPr>
          <w:b w:val="0"/>
          <w:sz w:val="22"/>
          <w:szCs w:val="22"/>
        </w:rPr>
      </w:pPr>
    </w:p>
    <w:p w14:paraId="0CD0AB09" w14:textId="77777777" w:rsidR="00284FA0" w:rsidRPr="00935717" w:rsidRDefault="00284FA0" w:rsidP="00284FA0">
      <w:pPr>
        <w:spacing w:after="80"/>
        <w:jc w:val="both"/>
        <w:rPr>
          <w:b/>
          <w:sz w:val="22"/>
          <w:szCs w:val="22"/>
        </w:rPr>
      </w:pPr>
      <w:r w:rsidRPr="00935717">
        <w:rPr>
          <w:b/>
          <w:sz w:val="22"/>
          <w:szCs w:val="22"/>
        </w:rPr>
        <w:t>1) Opera prevalente, compresa nelle categorie generali</w:t>
      </w:r>
    </w:p>
    <w:p w14:paraId="3C3E2321" w14:textId="47865C78" w:rsidR="00284FA0" w:rsidRPr="00935717" w:rsidRDefault="00284FA0" w:rsidP="00284FA0">
      <w:pPr>
        <w:spacing w:after="80"/>
        <w:jc w:val="both"/>
        <w:rPr>
          <w:sz w:val="22"/>
          <w:szCs w:val="22"/>
        </w:rPr>
      </w:pPr>
      <w:r w:rsidRPr="00935717">
        <w:rPr>
          <w:sz w:val="22"/>
          <w:szCs w:val="22"/>
        </w:rPr>
        <w:t xml:space="preserve">Obbligo di possesso del requisito in proprio, con facoltà di subappalto ad imprese in possesso dei requisiti nei limiti ed alle condizioni previsti dall’art. </w:t>
      </w:r>
      <w:r w:rsidR="00435DE2" w:rsidRPr="00935717">
        <w:rPr>
          <w:sz w:val="22"/>
          <w:szCs w:val="22"/>
        </w:rPr>
        <w:t>105 del D</w:t>
      </w:r>
      <w:r w:rsidRPr="00935717">
        <w:rPr>
          <w:sz w:val="22"/>
          <w:szCs w:val="22"/>
        </w:rPr>
        <w:t>.</w:t>
      </w:r>
      <w:r w:rsidR="00435DE2" w:rsidRPr="00935717">
        <w:rPr>
          <w:sz w:val="22"/>
          <w:szCs w:val="22"/>
        </w:rPr>
        <w:t>Lgs. n. 50/2016.</w:t>
      </w:r>
    </w:p>
    <w:p w14:paraId="5DD05769" w14:textId="77777777" w:rsidR="00284FA0" w:rsidRPr="00935717" w:rsidRDefault="00284FA0" w:rsidP="00284FA0">
      <w:pPr>
        <w:spacing w:after="80"/>
        <w:jc w:val="both"/>
        <w:rPr>
          <w:b/>
          <w:sz w:val="22"/>
          <w:szCs w:val="22"/>
        </w:rPr>
      </w:pPr>
      <w:r w:rsidRPr="00935717">
        <w:rPr>
          <w:b/>
          <w:sz w:val="22"/>
          <w:szCs w:val="22"/>
        </w:rPr>
        <w:t>2) Opera scorporabile</w:t>
      </w:r>
    </w:p>
    <w:p w14:paraId="1CB64704" w14:textId="18013C5B" w:rsidR="00284FA0" w:rsidRPr="00935717" w:rsidRDefault="00284FA0" w:rsidP="00284FA0">
      <w:pPr>
        <w:spacing w:after="80"/>
        <w:jc w:val="both"/>
        <w:rPr>
          <w:sz w:val="22"/>
          <w:szCs w:val="22"/>
        </w:rPr>
      </w:pPr>
      <w:r w:rsidRPr="00935717">
        <w:rPr>
          <w:sz w:val="22"/>
          <w:szCs w:val="22"/>
        </w:rPr>
        <w:t xml:space="preserve">Obbligo di possesso del requisito in proprio altrimenti, se privo, obbligo di raggruppamento temporaneo di imprese secondo quanto previsto dall’art. 68 del </w:t>
      </w:r>
      <w:r w:rsidR="00246745" w:rsidRPr="00935717">
        <w:rPr>
          <w:sz w:val="22"/>
          <w:szCs w:val="22"/>
        </w:rPr>
        <w:t>Codice dei Contratti</w:t>
      </w:r>
      <w:r w:rsidRPr="00935717">
        <w:rPr>
          <w:sz w:val="22"/>
          <w:szCs w:val="22"/>
        </w:rPr>
        <w:t xml:space="preserve">, oppure possesso del requisito con riferimento alla categoria prevalente e obbligo di subappalto ad imprese in possesso della specifica qualificazione entro i limiti di cui all’art. </w:t>
      </w:r>
      <w:r w:rsidR="00435DE2" w:rsidRPr="00935717">
        <w:rPr>
          <w:sz w:val="22"/>
          <w:szCs w:val="22"/>
        </w:rPr>
        <w:t>105 del D.Lgs. n. 50/2016</w:t>
      </w:r>
      <w:r w:rsidRPr="00935717">
        <w:rPr>
          <w:sz w:val="22"/>
          <w:szCs w:val="22"/>
        </w:rPr>
        <w:t>.</w:t>
      </w:r>
    </w:p>
    <w:p w14:paraId="17CF1F33" w14:textId="77777777" w:rsidR="00284FA0" w:rsidRPr="00935717" w:rsidRDefault="00284FA0" w:rsidP="00284FA0">
      <w:pPr>
        <w:spacing w:after="80"/>
        <w:jc w:val="both"/>
        <w:rPr>
          <w:sz w:val="22"/>
          <w:szCs w:val="22"/>
        </w:rPr>
      </w:pPr>
    </w:p>
    <w:p w14:paraId="4176970C" w14:textId="4E18FCF9" w:rsidR="00672467" w:rsidRPr="00935717" w:rsidRDefault="00672467" w:rsidP="00FE14D1">
      <w:pPr>
        <w:spacing w:after="80"/>
        <w:jc w:val="both"/>
        <w:rPr>
          <w:b/>
          <w:bCs/>
          <w:i/>
          <w:iCs/>
          <w:sz w:val="22"/>
          <w:szCs w:val="22"/>
        </w:rPr>
      </w:pPr>
      <w:r w:rsidRPr="00935717">
        <w:rPr>
          <w:sz w:val="22"/>
          <w:szCs w:val="22"/>
        </w:rPr>
        <w:t>[</w:t>
      </w:r>
      <w:r w:rsidRPr="00935717">
        <w:rPr>
          <w:b/>
          <w:bCs/>
          <w:i/>
          <w:iCs/>
          <w:sz w:val="22"/>
          <w:szCs w:val="22"/>
        </w:rPr>
        <w:t xml:space="preserve">N.B. </w:t>
      </w:r>
      <w:r w:rsidRPr="00935717">
        <w:rPr>
          <w:bCs/>
          <w:i/>
          <w:iCs/>
          <w:sz w:val="22"/>
          <w:szCs w:val="22"/>
        </w:rPr>
        <w:t xml:space="preserve">Ai sensi dell’art. 100 co. 3 </w:t>
      </w:r>
      <w:r w:rsidR="00246745" w:rsidRPr="00935717">
        <w:rPr>
          <w:bCs/>
          <w:i/>
          <w:iCs/>
          <w:sz w:val="22"/>
          <w:szCs w:val="22"/>
        </w:rPr>
        <w:t xml:space="preserve">del Codice dei Contratti </w:t>
      </w:r>
      <w:r w:rsidRPr="00935717">
        <w:rPr>
          <w:bCs/>
          <w:i/>
          <w:iCs/>
          <w:sz w:val="22"/>
          <w:szCs w:val="22"/>
        </w:rPr>
        <w:t>“Per le procedure di aggiudicazione di appalti di lavori di importo pari o superiore a 150.000 euro le stazioni appaltanti richiedono che gli operatori economici siano qualificati. L’attestazione di qualificazione è rilasciata da organismi di diritto privato autorizzati dall’ANAC. Il sistema di qualificazione per gli esecutori di lavori pubblici, articolato in rapporto alle categorie di opere ed all'importo delle stesse è disciplinato dall’</w:t>
      </w:r>
      <w:r w:rsidRPr="00935717">
        <w:rPr>
          <w:i/>
          <w:sz w:val="22"/>
          <w:szCs w:val="22"/>
        </w:rPr>
        <w:t>allegato II.12</w:t>
      </w:r>
      <w:r w:rsidRPr="00935717">
        <w:rPr>
          <w:bCs/>
          <w:i/>
          <w:iCs/>
          <w:sz w:val="22"/>
          <w:szCs w:val="22"/>
        </w:rPr>
        <w:t xml:space="preserve">. Le categorie di opere si distinguono in categorie di opere generali e categorie di opere specializzate. Il possesso di attestazione di qualificazione in categorie e classifiche adeguate ai lavori da appaltare rappresenta condizione necessaria e sufficiente per la dimostrazione dei requisiti di partecipazione di cui al presente articolo nonché per l’esecuzione, a qualsiasi titolo, dell’appalto”. </w:t>
      </w:r>
      <w:r w:rsidRPr="00935717">
        <w:rPr>
          <w:b/>
          <w:bCs/>
          <w:i/>
          <w:iCs/>
          <w:sz w:val="22"/>
          <w:szCs w:val="22"/>
        </w:rPr>
        <w:t xml:space="preserve">Nel caso di contratti nel settore dei beni culturali si rinvia anche agli artt. 133-134 e allegato II.8 del </w:t>
      </w:r>
      <w:r w:rsidR="00246745" w:rsidRPr="00935717">
        <w:rPr>
          <w:b/>
          <w:bCs/>
          <w:i/>
          <w:iCs/>
          <w:sz w:val="22"/>
          <w:szCs w:val="22"/>
        </w:rPr>
        <w:t>Codice dei Contratti</w:t>
      </w:r>
      <w:r w:rsidRPr="00935717">
        <w:rPr>
          <w:bCs/>
          <w:iCs/>
          <w:sz w:val="22"/>
          <w:szCs w:val="22"/>
        </w:rPr>
        <w:t>]</w:t>
      </w:r>
    </w:p>
    <w:p w14:paraId="7D8D8FA8" w14:textId="77777777" w:rsidR="00672467" w:rsidRPr="00935717" w:rsidRDefault="00672467" w:rsidP="00FE14D1">
      <w:pPr>
        <w:spacing w:after="80"/>
        <w:rPr>
          <w:sz w:val="22"/>
          <w:szCs w:val="22"/>
        </w:rPr>
      </w:pPr>
    </w:p>
    <w:p w14:paraId="0918F49A" w14:textId="5813DB4B" w:rsidR="00284FA0" w:rsidRPr="00935717" w:rsidRDefault="00284FA0" w:rsidP="00284FA0">
      <w:pPr>
        <w:pStyle w:val="Paragrafoelenco"/>
        <w:numPr>
          <w:ilvl w:val="0"/>
          <w:numId w:val="19"/>
        </w:numPr>
        <w:spacing w:after="80"/>
        <w:jc w:val="both"/>
        <w:rPr>
          <w:sz w:val="22"/>
          <w:szCs w:val="22"/>
        </w:rPr>
      </w:pPr>
      <w:r w:rsidRPr="00935717">
        <w:rPr>
          <w:sz w:val="22"/>
          <w:szCs w:val="22"/>
        </w:rPr>
        <w:t xml:space="preserve"> [</w:t>
      </w:r>
      <w:r w:rsidRPr="00935717">
        <w:rPr>
          <w:b/>
          <w:sz w:val="22"/>
          <w:szCs w:val="22"/>
        </w:rPr>
        <w:t>In caso di ulteriori requisiti tecnico-professionali previsti dalla normativa vigente</w:t>
      </w:r>
      <w:r w:rsidRPr="00935717">
        <w:rPr>
          <w:sz w:val="22"/>
          <w:szCs w:val="22"/>
        </w:rPr>
        <w:t>] ______ [</w:t>
      </w:r>
      <w:r w:rsidRPr="00935717">
        <w:rPr>
          <w:b/>
          <w:i/>
          <w:sz w:val="22"/>
          <w:szCs w:val="22"/>
        </w:rPr>
        <w:t>indicare eventuali requisiti previsti da leggi speciali</w:t>
      </w:r>
      <w:r w:rsidRPr="00935717">
        <w:rPr>
          <w:sz w:val="22"/>
          <w:szCs w:val="22"/>
        </w:rPr>
        <w:t xml:space="preserve">] </w:t>
      </w:r>
    </w:p>
    <w:p w14:paraId="1D6C5B9D" w14:textId="77777777" w:rsidR="00284FA0" w:rsidRPr="00935717" w:rsidRDefault="00284FA0" w:rsidP="00284FA0">
      <w:pPr>
        <w:spacing w:after="80"/>
        <w:jc w:val="both"/>
        <w:rPr>
          <w:sz w:val="22"/>
          <w:szCs w:val="22"/>
        </w:rPr>
      </w:pPr>
    </w:p>
    <w:p w14:paraId="61035B31" w14:textId="77777777" w:rsidR="00284FA0" w:rsidRPr="00935717" w:rsidRDefault="00284FA0" w:rsidP="00284FA0">
      <w:pPr>
        <w:spacing w:after="80"/>
        <w:jc w:val="both"/>
        <w:rPr>
          <w:sz w:val="22"/>
          <w:szCs w:val="22"/>
        </w:rPr>
      </w:pPr>
      <w:r w:rsidRPr="00935717">
        <w:rPr>
          <w:sz w:val="22"/>
          <w:szCs w:val="22"/>
        </w:rPr>
        <w:t>La comprova di tale requisito è fornita mediante _____ [</w:t>
      </w:r>
      <w:r w:rsidRPr="00935717">
        <w:rPr>
          <w:i/>
          <w:sz w:val="22"/>
          <w:szCs w:val="22"/>
        </w:rPr>
        <w:t>indicare li documenti a comprova</w:t>
      </w:r>
      <w:r w:rsidRPr="00935717">
        <w:rPr>
          <w:sz w:val="22"/>
          <w:szCs w:val="22"/>
        </w:rPr>
        <w:t xml:space="preserve">]. </w:t>
      </w:r>
    </w:p>
    <w:p w14:paraId="0CC06BDC" w14:textId="4CF6A093" w:rsidR="00284FA0" w:rsidRPr="00935717" w:rsidRDefault="00284FA0" w:rsidP="00FE14D1">
      <w:pPr>
        <w:spacing w:after="80"/>
        <w:jc w:val="both"/>
        <w:rPr>
          <w:sz w:val="22"/>
          <w:szCs w:val="22"/>
        </w:rPr>
      </w:pPr>
    </w:p>
    <w:p w14:paraId="67AD4D1B" w14:textId="2F2C27B5" w:rsidR="00D72F08" w:rsidRPr="00935717" w:rsidRDefault="00D72F08" w:rsidP="00FE14D1">
      <w:pPr>
        <w:spacing w:after="80"/>
        <w:jc w:val="both"/>
        <w:rPr>
          <w:b/>
          <w:sz w:val="22"/>
          <w:szCs w:val="22"/>
        </w:rPr>
      </w:pPr>
      <w:r w:rsidRPr="00935717">
        <w:rPr>
          <w:b/>
          <w:sz w:val="22"/>
          <w:szCs w:val="22"/>
        </w:rPr>
        <w:t>Indicazioni sui requisiti speciali nei consorzi di cooperative, consorzi di imprese artigiane, consorzi stabili</w:t>
      </w:r>
    </w:p>
    <w:p w14:paraId="17D05646" w14:textId="77777777" w:rsidR="00F67B45" w:rsidRPr="00935717" w:rsidRDefault="00F67B45" w:rsidP="00FE14D1">
      <w:pPr>
        <w:spacing w:after="80"/>
        <w:jc w:val="both"/>
        <w:rPr>
          <w:sz w:val="22"/>
          <w:szCs w:val="22"/>
        </w:rPr>
      </w:pPr>
      <w:r w:rsidRPr="00935717">
        <w:rPr>
          <w:b/>
          <w:sz w:val="22"/>
          <w:szCs w:val="22"/>
        </w:rPr>
        <w:t>Requisiti di idoneità professionale</w:t>
      </w:r>
      <w:r w:rsidRPr="00935717">
        <w:rPr>
          <w:sz w:val="22"/>
          <w:szCs w:val="22"/>
        </w:rPr>
        <w:t xml:space="preserve"> </w:t>
      </w:r>
    </w:p>
    <w:p w14:paraId="57787CA5" w14:textId="77777777" w:rsidR="00F67B45" w:rsidRPr="00935717" w:rsidRDefault="00F67B45" w:rsidP="008B6B00">
      <w:pPr>
        <w:pStyle w:val="Paragrafoelenco"/>
        <w:numPr>
          <w:ilvl w:val="0"/>
          <w:numId w:val="20"/>
        </w:numPr>
        <w:spacing w:after="80"/>
        <w:jc w:val="both"/>
        <w:rPr>
          <w:sz w:val="22"/>
          <w:szCs w:val="22"/>
        </w:rPr>
      </w:pPr>
      <w:r w:rsidRPr="00935717">
        <w:rPr>
          <w:sz w:val="22"/>
          <w:szCs w:val="22"/>
        </w:rPr>
        <w:t>Il requisito relativo all’iscrizione nel Registro delle Imprese oppure nell’Albo delle Imprese artigiane deve essere posseduto dal consorzio e dai consorziati indicati come esecutori [</w:t>
      </w:r>
      <w:r w:rsidRPr="00935717">
        <w:rPr>
          <w:i/>
          <w:sz w:val="22"/>
          <w:szCs w:val="22"/>
        </w:rPr>
        <w:t>se l’iscrizione non è dovuta per l’esercizio dell’attività oggetto dell’affidamento, eliminare la clausola</w:t>
      </w:r>
      <w:r w:rsidRPr="00935717">
        <w:rPr>
          <w:sz w:val="22"/>
          <w:szCs w:val="22"/>
        </w:rPr>
        <w:t>].</w:t>
      </w:r>
    </w:p>
    <w:p w14:paraId="26A95914" w14:textId="77777777" w:rsidR="00F67B45" w:rsidRPr="00935717" w:rsidRDefault="00F67B45" w:rsidP="008B6B00">
      <w:pPr>
        <w:pStyle w:val="Paragrafoelenco"/>
        <w:numPr>
          <w:ilvl w:val="0"/>
          <w:numId w:val="20"/>
        </w:numPr>
        <w:spacing w:after="80"/>
        <w:jc w:val="both"/>
        <w:rPr>
          <w:sz w:val="22"/>
          <w:szCs w:val="22"/>
        </w:rPr>
      </w:pPr>
      <w:r w:rsidRPr="00935717">
        <w:rPr>
          <w:sz w:val="22"/>
          <w:szCs w:val="22"/>
        </w:rPr>
        <w:t>[</w:t>
      </w:r>
      <w:r w:rsidRPr="00935717">
        <w:rPr>
          <w:b/>
          <w:i/>
          <w:sz w:val="22"/>
          <w:szCs w:val="22"/>
        </w:rPr>
        <w:t>Se richiesti altri requisiti di idoneità</w:t>
      </w:r>
      <w:r w:rsidRPr="00935717">
        <w:rPr>
          <w:sz w:val="22"/>
          <w:szCs w:val="22"/>
        </w:rPr>
        <w:t>] Il requisito relativo all’iscrizione ___________ [</w:t>
      </w:r>
      <w:r w:rsidRPr="00935717">
        <w:rPr>
          <w:i/>
          <w:sz w:val="22"/>
          <w:szCs w:val="22"/>
        </w:rPr>
        <w:t>indicare tipologia di iscrizione richiesta</w:t>
      </w:r>
      <w:r w:rsidRPr="00935717">
        <w:rPr>
          <w:sz w:val="22"/>
          <w:szCs w:val="22"/>
        </w:rPr>
        <w:t xml:space="preserve">] deve essere posseduto dal consorziato esecutore. </w:t>
      </w:r>
    </w:p>
    <w:p w14:paraId="12BA533A" w14:textId="77777777" w:rsidR="00F67B45" w:rsidRPr="00935717" w:rsidRDefault="00F67B45" w:rsidP="00F67B45">
      <w:pPr>
        <w:pStyle w:val="Paragrafoelenco"/>
        <w:spacing w:after="80"/>
        <w:ind w:left="360"/>
        <w:jc w:val="both"/>
        <w:rPr>
          <w:sz w:val="22"/>
          <w:szCs w:val="22"/>
        </w:rPr>
      </w:pPr>
    </w:p>
    <w:p w14:paraId="42D65700" w14:textId="77777777" w:rsidR="00F67B45" w:rsidRPr="00935717" w:rsidRDefault="00F67B45" w:rsidP="00F67B45">
      <w:pPr>
        <w:spacing w:after="80"/>
        <w:jc w:val="both"/>
        <w:rPr>
          <w:sz w:val="22"/>
          <w:szCs w:val="22"/>
        </w:rPr>
      </w:pPr>
      <w:r w:rsidRPr="00935717">
        <w:rPr>
          <w:b/>
          <w:sz w:val="22"/>
          <w:szCs w:val="22"/>
        </w:rPr>
        <w:t>Requisiti di capacità economico finanziaria e tecnico-professionale</w:t>
      </w:r>
      <w:r w:rsidRPr="00935717">
        <w:rPr>
          <w:sz w:val="22"/>
          <w:szCs w:val="22"/>
        </w:rPr>
        <w:t xml:space="preserve"> </w:t>
      </w:r>
    </w:p>
    <w:p w14:paraId="15E3F0E4" w14:textId="77777777" w:rsidR="00F67B45" w:rsidRPr="00935717" w:rsidRDefault="00F67B45" w:rsidP="00F67B45">
      <w:pPr>
        <w:spacing w:after="80"/>
        <w:jc w:val="both"/>
        <w:rPr>
          <w:sz w:val="22"/>
          <w:szCs w:val="22"/>
        </w:rPr>
      </w:pPr>
      <w:r w:rsidRPr="00935717">
        <w:rPr>
          <w:sz w:val="22"/>
          <w:szCs w:val="22"/>
        </w:rPr>
        <w:lastRenderedPageBreak/>
        <w:t>[</w:t>
      </w:r>
      <w:r w:rsidRPr="00935717">
        <w:rPr>
          <w:b/>
          <w:i/>
          <w:sz w:val="22"/>
          <w:szCs w:val="22"/>
        </w:rPr>
        <w:t>Se richiesti requisiti di capacità economica e finanziaria/tecnica e professionale</w:t>
      </w:r>
      <w:r w:rsidRPr="00935717">
        <w:rPr>
          <w:sz w:val="22"/>
          <w:szCs w:val="22"/>
        </w:rPr>
        <w:t xml:space="preserve">] </w:t>
      </w:r>
    </w:p>
    <w:p w14:paraId="6245DC4F" w14:textId="77777777" w:rsidR="00F67B45" w:rsidRPr="00935717" w:rsidRDefault="00F67B45" w:rsidP="00F67B45">
      <w:pPr>
        <w:spacing w:after="80"/>
        <w:jc w:val="both"/>
        <w:rPr>
          <w:sz w:val="22"/>
          <w:szCs w:val="22"/>
        </w:rPr>
      </w:pPr>
      <w:r w:rsidRPr="00935717">
        <w:rPr>
          <w:sz w:val="22"/>
          <w:szCs w:val="22"/>
        </w:rPr>
        <w:t xml:space="preserve">I consorzi di cui all’art. 65, co. 2, lettera b) e c) del Codice dei Contratti, utilizzano i requisiti propri e, nel novero di questi, fanno valere i mezzi nella disponibilità delle consorziate che li costituiscono. </w:t>
      </w:r>
    </w:p>
    <w:p w14:paraId="62622D10" w14:textId="77777777" w:rsidR="00F67B45" w:rsidRPr="00935717" w:rsidRDefault="00F67B45" w:rsidP="00F67B45">
      <w:pPr>
        <w:spacing w:after="80"/>
        <w:jc w:val="both"/>
        <w:rPr>
          <w:sz w:val="22"/>
          <w:szCs w:val="22"/>
        </w:rPr>
      </w:pPr>
      <w:r w:rsidRPr="00935717">
        <w:rPr>
          <w:sz w:val="22"/>
          <w:szCs w:val="22"/>
        </w:rPr>
        <w:t xml:space="preserve">Per i consorzi di cui all’art. 65, co. 2, lett. d) del Codice dei Contratti, i requisiti di capacità tecnica e finanziaria sono computati cumulativamente in capo al consorzio ancorché posseduti dalle singole consorziate. </w:t>
      </w:r>
    </w:p>
    <w:p w14:paraId="33DA2EEA" w14:textId="48A6023D" w:rsidR="00F67B45" w:rsidRPr="00935717" w:rsidRDefault="00F67B45" w:rsidP="008B6B00">
      <w:pPr>
        <w:spacing w:after="80"/>
        <w:jc w:val="both"/>
        <w:rPr>
          <w:sz w:val="22"/>
          <w:szCs w:val="22"/>
        </w:rPr>
      </w:pPr>
      <w:r w:rsidRPr="00935717">
        <w:rPr>
          <w:sz w:val="22"/>
          <w:szCs w:val="22"/>
        </w:rPr>
        <w:t>Nel caso in cui un consorzio abbia estromesso o sostituito una consorziata poiché priva di un requisito di ordine speciale di cui all’art. 100 del Codice dei Contratti, si valutano le misure adottate ai sensi dell’art. 97 del Codice dei Contratti al fine di decidere sull’esclusione.</w:t>
      </w:r>
    </w:p>
    <w:p w14:paraId="23B0C231" w14:textId="4F169815" w:rsidR="008B6B00" w:rsidRPr="00935717" w:rsidRDefault="008B6B00" w:rsidP="008B6B00">
      <w:pPr>
        <w:spacing w:after="80"/>
        <w:jc w:val="both"/>
        <w:rPr>
          <w:sz w:val="22"/>
          <w:szCs w:val="22"/>
        </w:rPr>
      </w:pPr>
    </w:p>
    <w:p w14:paraId="30D54601" w14:textId="4F1AAAA7" w:rsidR="008B6B00" w:rsidRPr="00935717" w:rsidRDefault="008B6B00" w:rsidP="008B6B00">
      <w:pPr>
        <w:spacing w:after="80"/>
        <w:jc w:val="both"/>
        <w:rPr>
          <w:sz w:val="22"/>
          <w:szCs w:val="22"/>
        </w:rPr>
      </w:pPr>
      <w:r w:rsidRPr="00935717">
        <w:rPr>
          <w:b/>
          <w:sz w:val="22"/>
          <w:szCs w:val="22"/>
        </w:rPr>
        <w:t xml:space="preserve">[AVVALIMENTO </w:t>
      </w:r>
      <w:r w:rsidRPr="00935717">
        <w:rPr>
          <w:b/>
          <w:i/>
          <w:sz w:val="22"/>
          <w:szCs w:val="22"/>
        </w:rPr>
        <w:t>N.B.</w:t>
      </w:r>
      <w:r w:rsidRPr="00935717">
        <w:rPr>
          <w:sz w:val="22"/>
          <w:szCs w:val="22"/>
        </w:rPr>
        <w:t xml:space="preserve"> </w:t>
      </w:r>
      <w:r w:rsidRPr="00935717">
        <w:rPr>
          <w:i/>
          <w:sz w:val="22"/>
          <w:szCs w:val="22"/>
        </w:rPr>
        <w:t>L’art. 132 co. 2 del Codice dei contratti prevede che</w:t>
      </w:r>
      <w:r w:rsidRPr="00935717">
        <w:rPr>
          <w:sz w:val="22"/>
          <w:szCs w:val="22"/>
        </w:rPr>
        <w:t xml:space="preserve"> “</w:t>
      </w:r>
      <w:r w:rsidRPr="00935717">
        <w:rPr>
          <w:b/>
          <w:i/>
          <w:sz w:val="22"/>
          <w:szCs w:val="22"/>
        </w:rPr>
        <w:t>Ai contratti concernenti i beni culturali</w:t>
      </w:r>
      <w:r w:rsidRPr="00935717">
        <w:rPr>
          <w:i/>
          <w:sz w:val="22"/>
          <w:szCs w:val="22"/>
        </w:rPr>
        <w:t xml:space="preserve">, in considerazione della specificità del settore ai sensi dell'articolo 36 del trattato sul funzionamento dell'Unione europea, </w:t>
      </w:r>
      <w:r w:rsidRPr="00935717">
        <w:rPr>
          <w:b/>
          <w:i/>
          <w:sz w:val="22"/>
          <w:szCs w:val="22"/>
        </w:rPr>
        <w:t>non si applica l'istituto dell'avvalimento</w:t>
      </w:r>
      <w:r w:rsidRPr="00935717">
        <w:rPr>
          <w:i/>
          <w:sz w:val="22"/>
          <w:szCs w:val="22"/>
        </w:rPr>
        <w:t>, di cui all'articolo 104</w:t>
      </w:r>
      <w:r w:rsidRPr="00935717">
        <w:rPr>
          <w:sz w:val="22"/>
          <w:szCs w:val="22"/>
        </w:rPr>
        <w:t>”].</w:t>
      </w:r>
    </w:p>
    <w:p w14:paraId="7076BA79" w14:textId="4D11A4FB" w:rsidR="00672467" w:rsidRPr="00935717" w:rsidRDefault="00672467" w:rsidP="008B6B00">
      <w:pPr>
        <w:spacing w:after="80"/>
        <w:rPr>
          <w:b/>
          <w:sz w:val="22"/>
          <w:szCs w:val="22"/>
        </w:rPr>
      </w:pPr>
    </w:p>
    <w:p w14:paraId="0100FBF0" w14:textId="77777777" w:rsidR="008B6B00" w:rsidRPr="00935717" w:rsidRDefault="008B6B00" w:rsidP="008B6B00">
      <w:pPr>
        <w:spacing w:after="80"/>
        <w:jc w:val="both"/>
        <w:rPr>
          <w:rFonts w:eastAsiaTheme="minorHAnsi"/>
          <w:b/>
          <w:sz w:val="22"/>
          <w:szCs w:val="22"/>
        </w:rPr>
      </w:pPr>
      <w:r w:rsidRPr="00935717">
        <w:rPr>
          <w:rFonts w:eastAsiaTheme="minorHAnsi"/>
          <w:b/>
          <w:sz w:val="22"/>
          <w:szCs w:val="22"/>
        </w:rPr>
        <w:t>SUBAPPALTO</w:t>
      </w:r>
    </w:p>
    <w:p w14:paraId="37E7116B" w14:textId="77777777" w:rsidR="00C65EC9" w:rsidRPr="00935717" w:rsidRDefault="00C65EC9" w:rsidP="00C65EC9">
      <w:pPr>
        <w:spacing w:after="80"/>
        <w:jc w:val="both"/>
        <w:rPr>
          <w:rFonts w:eastAsiaTheme="minorHAnsi"/>
          <w:sz w:val="22"/>
          <w:szCs w:val="22"/>
        </w:rPr>
      </w:pPr>
      <w:r w:rsidRPr="00935717">
        <w:rPr>
          <w:rFonts w:eastAsiaTheme="minorHAnsi"/>
          <w:sz w:val="22"/>
          <w:szCs w:val="22"/>
        </w:rPr>
        <w:t xml:space="preserve">Non può essere affidata in subappalto l’integrale esecuzione del contratto. </w:t>
      </w:r>
    </w:p>
    <w:p w14:paraId="1CC1B520" w14:textId="5DEF1435" w:rsidR="00C65EC9" w:rsidRPr="00935717" w:rsidRDefault="00C65EC9" w:rsidP="00C65EC9">
      <w:pPr>
        <w:spacing w:after="80"/>
        <w:jc w:val="both"/>
        <w:rPr>
          <w:rFonts w:eastAsiaTheme="minorHAnsi"/>
          <w:sz w:val="22"/>
          <w:szCs w:val="22"/>
        </w:rPr>
      </w:pPr>
      <w:r w:rsidRPr="00935717">
        <w:rPr>
          <w:rFonts w:eastAsiaTheme="minorHAnsi"/>
          <w:b/>
          <w:sz w:val="22"/>
          <w:szCs w:val="22"/>
        </w:rPr>
        <w:t>[</w:t>
      </w:r>
      <w:r w:rsidRPr="00935717">
        <w:rPr>
          <w:rFonts w:eastAsiaTheme="minorHAnsi"/>
          <w:b/>
          <w:i/>
          <w:sz w:val="22"/>
          <w:szCs w:val="22"/>
        </w:rPr>
        <w:t>Nel caso di contratti aventi ad oggetto servizi ad alta intensità di manodopera</w:t>
      </w:r>
      <w:r w:rsidRPr="00935717">
        <w:rPr>
          <w:rFonts w:eastAsiaTheme="minorHAnsi"/>
          <w:b/>
          <w:sz w:val="22"/>
          <w:szCs w:val="22"/>
        </w:rPr>
        <w:t>]</w:t>
      </w:r>
      <w:r w:rsidRPr="00935717">
        <w:rPr>
          <w:rFonts w:eastAsiaTheme="minorHAnsi"/>
          <w:sz w:val="22"/>
          <w:szCs w:val="22"/>
        </w:rPr>
        <w:t xml:space="preserve"> La prevalente esecuzione del contratto è riservata all’affidatario, trattandosi di contratto ad alta intensità di manodopera.</w:t>
      </w:r>
    </w:p>
    <w:p w14:paraId="65D2F153" w14:textId="37845DBB" w:rsidR="00C65EC9" w:rsidRPr="00935717" w:rsidRDefault="00C65EC9" w:rsidP="00C65EC9">
      <w:pPr>
        <w:spacing w:after="80"/>
        <w:jc w:val="both"/>
        <w:rPr>
          <w:rFonts w:eastAsiaTheme="minorHAnsi"/>
          <w:sz w:val="22"/>
          <w:szCs w:val="22"/>
        </w:rPr>
      </w:pPr>
      <w:r w:rsidRPr="00935717">
        <w:rPr>
          <w:rFonts w:eastAsiaTheme="minorHAnsi"/>
          <w:b/>
          <w:sz w:val="22"/>
          <w:szCs w:val="22"/>
        </w:rPr>
        <w:t>[</w:t>
      </w:r>
      <w:r w:rsidRPr="00935717">
        <w:rPr>
          <w:rFonts w:eastAsiaTheme="minorHAnsi"/>
          <w:b/>
          <w:i/>
          <w:sz w:val="22"/>
          <w:szCs w:val="22"/>
        </w:rPr>
        <w:t>Eventuale</w:t>
      </w:r>
      <w:r w:rsidRPr="00935717">
        <w:rPr>
          <w:rFonts w:eastAsiaTheme="minorHAnsi"/>
          <w:sz w:val="22"/>
          <w:szCs w:val="22"/>
        </w:rPr>
        <w:t xml:space="preserve">, </w:t>
      </w:r>
      <w:r w:rsidRPr="00935717">
        <w:rPr>
          <w:rFonts w:eastAsiaTheme="minorHAnsi"/>
          <w:b/>
          <w:i/>
          <w:sz w:val="22"/>
          <w:szCs w:val="22"/>
        </w:rPr>
        <w:t>se - in ragione delle caratteristiche delle prestazioni oggetto dell’appalto – la stazione appaltante intende riservare una o più prestazioni all’affidatario avendo preventivamente motivato sul punto nella determina a contrarre</w:t>
      </w:r>
      <w:r w:rsidRPr="00935717">
        <w:rPr>
          <w:rFonts w:eastAsiaTheme="minorHAnsi"/>
          <w:b/>
          <w:sz w:val="22"/>
          <w:szCs w:val="22"/>
        </w:rPr>
        <w:t>]</w:t>
      </w:r>
      <w:r w:rsidRPr="00935717">
        <w:rPr>
          <w:rFonts w:eastAsiaTheme="minorHAnsi"/>
          <w:sz w:val="22"/>
          <w:szCs w:val="22"/>
        </w:rPr>
        <w:t xml:space="preserve"> </w:t>
      </w:r>
    </w:p>
    <w:p w14:paraId="4E4E4B44" w14:textId="31135413" w:rsidR="00C65EC9" w:rsidRPr="00935717" w:rsidRDefault="00C65EC9" w:rsidP="00C65EC9">
      <w:pPr>
        <w:spacing w:after="80"/>
        <w:jc w:val="both"/>
        <w:rPr>
          <w:rFonts w:eastAsiaTheme="minorHAnsi"/>
          <w:sz w:val="22"/>
          <w:szCs w:val="22"/>
        </w:rPr>
      </w:pPr>
      <w:r w:rsidRPr="00935717">
        <w:rPr>
          <w:rFonts w:eastAsiaTheme="minorHAnsi"/>
          <w:sz w:val="22"/>
          <w:szCs w:val="22"/>
        </w:rPr>
        <w:t>L’affidatario deve eseguire direttamente le seguenti prestazioni: _____ [</w:t>
      </w:r>
      <w:r w:rsidRPr="00935717">
        <w:rPr>
          <w:rFonts w:eastAsiaTheme="minorHAnsi"/>
          <w:i/>
          <w:sz w:val="22"/>
          <w:szCs w:val="22"/>
        </w:rPr>
        <w:t>indicare quali, tenuto conto ad esempio della natura, della complessità delle prestazioni o delle lavorazioni da effettuare, dell’esigenza di rafforzare il controllo delle attività nei luoghi di lavoro e di garantire una più intensa tutela delle condizioni di lavoro e della salute e sicurezza dei lavoratori, di prevenire il rischio di infiltrazioni criminali</w:t>
      </w:r>
      <w:r w:rsidRPr="00935717">
        <w:rPr>
          <w:rFonts w:eastAsiaTheme="minorHAnsi"/>
          <w:sz w:val="22"/>
          <w:szCs w:val="22"/>
        </w:rPr>
        <w:t>] ______ [</w:t>
      </w:r>
      <w:r w:rsidRPr="00935717">
        <w:rPr>
          <w:rFonts w:eastAsiaTheme="minorHAnsi"/>
          <w:i/>
          <w:sz w:val="22"/>
          <w:szCs w:val="22"/>
        </w:rPr>
        <w:t>eventuale, ove si intenda limitare quantitativamente</w:t>
      </w:r>
      <w:r w:rsidRPr="00935717">
        <w:rPr>
          <w:rFonts w:eastAsiaTheme="minorHAnsi"/>
          <w:sz w:val="22"/>
          <w:szCs w:val="22"/>
        </w:rPr>
        <w:t>]</w:t>
      </w:r>
      <w:r w:rsidRPr="00935717">
        <w:rPr>
          <w:rFonts w:eastAsiaTheme="minorHAnsi"/>
          <w:i/>
          <w:sz w:val="22"/>
          <w:szCs w:val="22"/>
        </w:rPr>
        <w:t xml:space="preserve"> nella misura massima _____ % </w:t>
      </w:r>
      <w:r w:rsidRPr="00935717">
        <w:rPr>
          <w:rFonts w:eastAsiaTheme="minorHAnsi"/>
          <w:sz w:val="22"/>
          <w:szCs w:val="22"/>
        </w:rPr>
        <w:t>[</w:t>
      </w:r>
      <w:r w:rsidRPr="00935717">
        <w:rPr>
          <w:rFonts w:eastAsiaTheme="minorHAnsi"/>
          <w:i/>
          <w:sz w:val="22"/>
          <w:szCs w:val="22"/>
        </w:rPr>
        <w:t>indicare la quota tenuto conto di quanto sopra specificato nonché dell’esigenza di assicurare l’apertura del mercato alle piccole e medie imprese</w:t>
      </w:r>
      <w:r w:rsidRPr="00935717">
        <w:rPr>
          <w:rFonts w:eastAsiaTheme="minorHAnsi"/>
          <w:sz w:val="22"/>
          <w:szCs w:val="22"/>
        </w:rPr>
        <w:t>] della prestazione .</w:t>
      </w:r>
    </w:p>
    <w:p w14:paraId="1F7E7A86" w14:textId="77777777" w:rsidR="00C65EC9" w:rsidRPr="00935717" w:rsidRDefault="00C65EC9" w:rsidP="00C65EC9">
      <w:pPr>
        <w:spacing w:after="80"/>
        <w:jc w:val="both"/>
        <w:rPr>
          <w:rFonts w:eastAsiaTheme="minorHAnsi"/>
          <w:sz w:val="22"/>
          <w:szCs w:val="22"/>
        </w:rPr>
      </w:pPr>
      <w:r w:rsidRPr="00935717">
        <w:rPr>
          <w:rFonts w:eastAsiaTheme="minorHAnsi"/>
          <w:sz w:val="22"/>
          <w:szCs w:val="22"/>
        </w:rPr>
        <w:t xml:space="preserve">Il concorrente indica all’atto dell’offerta le parti del servizio/fornitura/opera che intende subappaltare o concedere in cottimo. </w:t>
      </w:r>
    </w:p>
    <w:p w14:paraId="2CAA43D9" w14:textId="34C90981" w:rsidR="00C65EC9" w:rsidRPr="00935717" w:rsidRDefault="00C65EC9" w:rsidP="00C65EC9">
      <w:pPr>
        <w:spacing w:after="80"/>
        <w:jc w:val="both"/>
        <w:rPr>
          <w:rFonts w:eastAsiaTheme="minorHAnsi"/>
          <w:sz w:val="22"/>
          <w:szCs w:val="22"/>
        </w:rPr>
      </w:pPr>
      <w:r w:rsidRPr="00935717">
        <w:rPr>
          <w:rFonts w:eastAsiaTheme="minorHAnsi"/>
          <w:sz w:val="22"/>
          <w:szCs w:val="22"/>
        </w:rPr>
        <w:t xml:space="preserve">In caso di mancata indicazione delle parti da subappaltare il subappalto è vietato. </w:t>
      </w:r>
    </w:p>
    <w:p w14:paraId="1AF9B500" w14:textId="77777777" w:rsidR="00C65EC9" w:rsidRPr="00935717" w:rsidRDefault="00C65EC9" w:rsidP="00C65EC9">
      <w:pPr>
        <w:spacing w:after="80"/>
        <w:jc w:val="both"/>
        <w:rPr>
          <w:rFonts w:eastAsiaTheme="minorHAnsi"/>
          <w:sz w:val="22"/>
          <w:szCs w:val="22"/>
        </w:rPr>
      </w:pPr>
      <w:r w:rsidRPr="00935717">
        <w:rPr>
          <w:rFonts w:eastAsiaTheme="minorHAnsi"/>
          <w:sz w:val="22"/>
          <w:szCs w:val="22"/>
        </w:rPr>
        <w:t>L’aggiudicatario e il subappaltatore sono responsabili in solido nei confronti della stazione appaltante dell’esecuzione delle prestazioni oggetto del contratto di subappalto.</w:t>
      </w:r>
    </w:p>
    <w:p w14:paraId="6D874E3A" w14:textId="43B21769" w:rsidR="008B6B00" w:rsidRPr="00935717" w:rsidRDefault="008B6B00" w:rsidP="008B6B00">
      <w:pPr>
        <w:spacing w:after="80"/>
        <w:jc w:val="both"/>
        <w:rPr>
          <w:rFonts w:eastAsiaTheme="minorHAnsi"/>
          <w:sz w:val="22"/>
          <w:szCs w:val="22"/>
        </w:rPr>
      </w:pPr>
    </w:p>
    <w:p w14:paraId="22390105" w14:textId="31DC56C4" w:rsidR="00D45D87" w:rsidRPr="00935717" w:rsidRDefault="00D45D87" w:rsidP="008B6B00">
      <w:pPr>
        <w:spacing w:after="80"/>
        <w:jc w:val="both"/>
        <w:rPr>
          <w:rFonts w:eastAsiaTheme="minorHAnsi"/>
          <w:b/>
          <w:sz w:val="22"/>
          <w:szCs w:val="22"/>
        </w:rPr>
      </w:pPr>
      <w:r w:rsidRPr="00935717">
        <w:rPr>
          <w:rFonts w:eastAsiaTheme="minorHAnsi"/>
          <w:b/>
          <w:sz w:val="22"/>
          <w:szCs w:val="22"/>
        </w:rPr>
        <w:t>REQUISITI DI PARTECIPAZIONE E/O CONDIZIONI DI ESECUZIONE</w:t>
      </w:r>
    </w:p>
    <w:p w14:paraId="04E703DF" w14:textId="5B3D2935" w:rsidR="00CF067F" w:rsidRPr="00935717" w:rsidRDefault="00CF067F" w:rsidP="008B6B00">
      <w:pPr>
        <w:spacing w:after="80"/>
        <w:jc w:val="both"/>
        <w:rPr>
          <w:rFonts w:eastAsiaTheme="minorHAnsi"/>
          <w:b/>
          <w:i/>
          <w:sz w:val="22"/>
          <w:szCs w:val="22"/>
        </w:rPr>
      </w:pPr>
      <w:r w:rsidRPr="00935717">
        <w:rPr>
          <w:rFonts w:eastAsiaTheme="minorHAnsi"/>
          <w:sz w:val="22"/>
          <w:szCs w:val="22"/>
        </w:rPr>
        <w:t>[</w:t>
      </w:r>
      <w:r w:rsidRPr="00935717">
        <w:rPr>
          <w:rFonts w:eastAsiaTheme="minorHAnsi"/>
          <w:b/>
          <w:i/>
          <w:sz w:val="22"/>
          <w:szCs w:val="22"/>
        </w:rPr>
        <w:t xml:space="preserve">Tenuto conto della tipologia di intervento, inserire le </w:t>
      </w:r>
      <w:r w:rsidR="00754CBC" w:rsidRPr="00935717">
        <w:rPr>
          <w:rFonts w:eastAsiaTheme="minorHAnsi"/>
          <w:b/>
          <w:i/>
          <w:sz w:val="22"/>
          <w:szCs w:val="22"/>
        </w:rPr>
        <w:t xml:space="preserve">clausole sociali. Si ricorda, infatti, che l’art. 57 co. 1 </w:t>
      </w:r>
      <w:r w:rsidR="00754CBC" w:rsidRPr="00935717">
        <w:rPr>
          <w:rFonts w:eastAsiaTheme="minorHAnsi"/>
          <w:i/>
          <w:sz w:val="22"/>
          <w:szCs w:val="22"/>
        </w:rPr>
        <w:t>del Codice dei Contratti prevede che “</w:t>
      </w:r>
      <w:r w:rsidR="00754CBC" w:rsidRPr="00935717">
        <w:rPr>
          <w:rFonts w:eastAsiaTheme="minorHAnsi"/>
          <w:b/>
          <w:i/>
          <w:sz w:val="22"/>
          <w:szCs w:val="22"/>
        </w:rPr>
        <w:t>Per gli affidamenti dei contratti di appalto di lavori e servizi diversi da quelli aventi natura intellettuale</w:t>
      </w:r>
      <w:r w:rsidR="00754CBC" w:rsidRPr="00935717">
        <w:rPr>
          <w:rFonts w:eastAsiaTheme="minorHAnsi"/>
          <w:i/>
          <w:sz w:val="22"/>
          <w:szCs w:val="22"/>
        </w:rPr>
        <w:t xml:space="preserve"> e per i contratti di concessione i bandi di gara, gli avvisi e gli inviti, </w:t>
      </w:r>
      <w:r w:rsidR="00754CBC" w:rsidRPr="00935717">
        <w:rPr>
          <w:rFonts w:eastAsiaTheme="minorHAnsi"/>
          <w:b/>
          <w:i/>
          <w:sz w:val="22"/>
          <w:szCs w:val="22"/>
        </w:rPr>
        <w:t>tenuto conto della tipologia di intervento, in particolare ove riguardi il settore dei beni culturali e del paesaggio, e nel rispetto dei principi dell’Unione europea, devono contenere specifiche clausole sociali</w:t>
      </w:r>
      <w:r w:rsidR="00754CBC" w:rsidRPr="00935717">
        <w:rPr>
          <w:rFonts w:eastAsiaTheme="minorHAnsi"/>
          <w:i/>
          <w:sz w:val="22"/>
          <w:szCs w:val="22"/>
        </w:rPr>
        <w:t xml:space="preserve"> con le quali sono richieste, come requisiti necessari dell'offerta, misure orientate tra l'altro a garantire le pari opportunità generazionali, di genere e di inclusione lavorativa per le persone con disabilità o svantaggiate, la stabilità occupazionale del personale impiegato, nonché l'applicazione dei contratti collettivi nazionali e territoriali di settore, tenendo conto, in relazione all'oggetto </w:t>
      </w:r>
      <w:r w:rsidR="00754CBC" w:rsidRPr="00935717">
        <w:rPr>
          <w:rFonts w:eastAsiaTheme="minorHAnsi"/>
          <w:i/>
          <w:sz w:val="22"/>
          <w:szCs w:val="22"/>
        </w:rPr>
        <w:lastRenderedPageBreak/>
        <w:t>dell'appalto o della concessione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a garantire le stesse tutele economiche e normative per i lavoratori in subappalto rispetto ai dipendenti dell'appaltatore e contro il lavoro irregolare”</w:t>
      </w:r>
      <w:r w:rsidR="00E70848" w:rsidRPr="00935717">
        <w:rPr>
          <w:rFonts w:eastAsiaTheme="minorHAnsi"/>
          <w:i/>
          <w:sz w:val="22"/>
          <w:szCs w:val="22"/>
        </w:rPr>
        <w:t>.</w:t>
      </w:r>
      <w:r w:rsidRPr="00935717">
        <w:rPr>
          <w:rFonts w:eastAsiaTheme="minorHAnsi"/>
          <w:sz w:val="22"/>
          <w:szCs w:val="22"/>
        </w:rPr>
        <w:t>]</w:t>
      </w:r>
    </w:p>
    <w:p w14:paraId="100AAB41" w14:textId="77777777" w:rsidR="00754CBC" w:rsidRPr="00935717" w:rsidRDefault="00754CBC" w:rsidP="008B6B00">
      <w:pPr>
        <w:spacing w:after="80"/>
        <w:jc w:val="both"/>
        <w:rPr>
          <w:rFonts w:eastAsiaTheme="minorHAnsi"/>
          <w:sz w:val="22"/>
          <w:szCs w:val="22"/>
        </w:rPr>
      </w:pPr>
    </w:p>
    <w:p w14:paraId="2557F274" w14:textId="77777777" w:rsidR="00CF067F" w:rsidRPr="00935717" w:rsidRDefault="00CF067F" w:rsidP="008B6B00">
      <w:pPr>
        <w:spacing w:after="80"/>
        <w:jc w:val="both"/>
        <w:rPr>
          <w:rFonts w:eastAsiaTheme="minorHAnsi"/>
          <w:sz w:val="22"/>
          <w:szCs w:val="22"/>
        </w:rPr>
      </w:pPr>
      <w:r w:rsidRPr="00935717">
        <w:rPr>
          <w:rFonts w:eastAsiaTheme="minorHAnsi"/>
          <w:sz w:val="22"/>
          <w:szCs w:val="22"/>
        </w:rPr>
        <w:t xml:space="preserve">L’aggiudicatario è tenuto a garantire l’applicazione del contratto collettivo nazionale e territoriale (o dei contratti collettivi nazionali e territoriali di settore) indicati nella presente lettera di invito, oppure di un altro contratto che garantisca le stesse tutele economiche e normative per i propri lavoratori e per quelli in subappalto. </w:t>
      </w:r>
    </w:p>
    <w:p w14:paraId="40DDFA8E" w14:textId="77777777" w:rsidR="00CF067F" w:rsidRPr="00935717" w:rsidRDefault="00CF067F" w:rsidP="008B6B00">
      <w:pPr>
        <w:spacing w:after="80"/>
        <w:jc w:val="both"/>
        <w:rPr>
          <w:rFonts w:eastAsiaTheme="minorHAnsi"/>
          <w:sz w:val="22"/>
          <w:szCs w:val="22"/>
        </w:rPr>
      </w:pPr>
      <w:r w:rsidRPr="00935717">
        <w:rPr>
          <w:rFonts w:eastAsiaTheme="minorHAnsi"/>
          <w:sz w:val="22"/>
          <w:szCs w:val="22"/>
        </w:rPr>
        <w:t>Ferma restando la necessaria armonizzazione con la propria organizzazione e con le esigenze tecnico-organizzative e di manodopera previste nel nuovo contratto, l’aggiudicatario del contratto di appalto è tenuto a garantire la stabilità occupazionale del personale impiegato nel contratto, assorbendo prioritariamente nel proprio organico il personale già operante alle dipendenze dell’aggiudicatario uscente, garantendo le stesse tutele del CCNL indicato nella presente lettera di invito</w:t>
      </w:r>
      <w:r w:rsidRPr="00935717">
        <w:rPr>
          <w:rFonts w:eastAsiaTheme="minorHAnsi"/>
          <w:b/>
          <w:sz w:val="22"/>
          <w:szCs w:val="22"/>
        </w:rPr>
        <w:t xml:space="preserve"> [</w:t>
      </w:r>
      <w:r w:rsidRPr="00935717">
        <w:rPr>
          <w:rFonts w:eastAsiaTheme="minorHAnsi"/>
          <w:b/>
          <w:i/>
          <w:sz w:val="22"/>
          <w:szCs w:val="22"/>
        </w:rPr>
        <w:t>In alternativa, nel caso in cui siano cambiate le condizioni di esecuzione dell’appalto</w:t>
      </w:r>
      <w:r w:rsidRPr="00935717">
        <w:rPr>
          <w:rFonts w:eastAsiaTheme="minorHAnsi"/>
          <w:b/>
          <w:sz w:val="22"/>
          <w:szCs w:val="22"/>
        </w:rPr>
        <w:t>]</w:t>
      </w:r>
      <w:r w:rsidRPr="00935717">
        <w:rPr>
          <w:rFonts w:eastAsiaTheme="minorHAnsi"/>
          <w:sz w:val="22"/>
          <w:szCs w:val="22"/>
        </w:rPr>
        <w:t>. Considerato che sono cambiate le condizioni di esecuzione dell’appalto rispetto all’appalto stipulato con l’operatore uscente, il personale da riassorbire è definito in esito ad una verifica congiunta con appaltatore e sindacati.</w:t>
      </w:r>
    </w:p>
    <w:p w14:paraId="05369DED" w14:textId="77777777" w:rsidR="00CF067F" w:rsidRPr="00935717" w:rsidRDefault="00CF067F" w:rsidP="008B6B00">
      <w:pPr>
        <w:spacing w:after="80"/>
        <w:jc w:val="both"/>
        <w:rPr>
          <w:rFonts w:eastAsiaTheme="minorHAnsi"/>
          <w:sz w:val="22"/>
          <w:szCs w:val="22"/>
        </w:rPr>
      </w:pPr>
      <w:r w:rsidRPr="00935717">
        <w:rPr>
          <w:rFonts w:eastAsiaTheme="minorHAnsi"/>
          <w:sz w:val="22"/>
          <w:szCs w:val="22"/>
        </w:rPr>
        <w:t>L’elenco e i dati relativi al personale attualmente impiegato dal contraente uscente per l’esecuzione del contratto sono riportati nel _______</w:t>
      </w:r>
      <w:r w:rsidRPr="00935717">
        <w:rPr>
          <w:rFonts w:eastAsiaTheme="minorHAnsi"/>
          <w:b/>
          <w:sz w:val="22"/>
          <w:szCs w:val="22"/>
        </w:rPr>
        <w:t xml:space="preserve"> [</w:t>
      </w:r>
      <w:r w:rsidRPr="00935717">
        <w:rPr>
          <w:rFonts w:eastAsiaTheme="minorHAnsi"/>
          <w:b/>
          <w:i/>
          <w:sz w:val="22"/>
          <w:szCs w:val="22"/>
        </w:rPr>
        <w:t>indicare il paragrafo del capitolato o lo specifico documento</w:t>
      </w:r>
      <w:r w:rsidRPr="00935717">
        <w:rPr>
          <w:rFonts w:eastAsiaTheme="minorHAnsi"/>
          <w:b/>
          <w:sz w:val="22"/>
          <w:szCs w:val="22"/>
        </w:rPr>
        <w:t xml:space="preserve">] </w:t>
      </w:r>
      <w:r w:rsidRPr="00935717">
        <w:rPr>
          <w:rFonts w:eastAsiaTheme="minorHAnsi"/>
          <w:sz w:val="22"/>
          <w:szCs w:val="22"/>
        </w:rPr>
        <w:t xml:space="preserve">e contiene il numero degli addetti con indicazione dei lavoratori svantaggiati ai sensi della legge n. 381/91, qualifica, livelli anzianità, sede di lavoro, monte ore, etc. </w:t>
      </w:r>
    </w:p>
    <w:p w14:paraId="1EAE020B" w14:textId="77777777" w:rsidR="00070BA7" w:rsidRPr="00935717" w:rsidRDefault="00CF067F" w:rsidP="008B6B00">
      <w:pPr>
        <w:spacing w:after="80"/>
        <w:jc w:val="both"/>
        <w:rPr>
          <w:rFonts w:eastAsiaTheme="minorHAnsi"/>
          <w:sz w:val="22"/>
          <w:szCs w:val="22"/>
        </w:rPr>
      </w:pPr>
      <w:r w:rsidRPr="00935717">
        <w:rPr>
          <w:rFonts w:eastAsiaTheme="minorHAnsi"/>
          <w:sz w:val="22"/>
          <w:szCs w:val="22"/>
        </w:rPr>
        <w:t>[</w:t>
      </w:r>
      <w:r w:rsidRPr="00935717">
        <w:rPr>
          <w:rFonts w:eastAsiaTheme="minorHAnsi"/>
          <w:b/>
          <w:i/>
          <w:color w:val="4472C4" w:themeColor="accent1"/>
          <w:sz w:val="22"/>
          <w:szCs w:val="22"/>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 indicare le seguenti condizioni di esecuzione</w:t>
      </w:r>
      <w:r w:rsidRPr="00935717">
        <w:rPr>
          <w:rFonts w:eastAsiaTheme="minorHAnsi"/>
          <w:sz w:val="22"/>
          <w:szCs w:val="22"/>
        </w:rPr>
        <w:t xml:space="preserve">] </w:t>
      </w:r>
    </w:p>
    <w:p w14:paraId="778EAA0A" w14:textId="371E40F0" w:rsidR="00070BA7" w:rsidRPr="00935717" w:rsidRDefault="00CF067F" w:rsidP="008B6B00">
      <w:pPr>
        <w:spacing w:after="80"/>
        <w:jc w:val="both"/>
        <w:rPr>
          <w:rFonts w:eastAsiaTheme="minorHAnsi"/>
          <w:color w:val="4472C4" w:themeColor="accent1"/>
          <w:sz w:val="22"/>
          <w:szCs w:val="22"/>
        </w:rPr>
      </w:pPr>
      <w:r w:rsidRPr="00935717">
        <w:rPr>
          <w:rFonts w:eastAsiaTheme="minorHAnsi"/>
          <w:color w:val="4472C4" w:themeColor="accent1"/>
          <w:sz w:val="22"/>
          <w:szCs w:val="22"/>
        </w:rPr>
        <w:t>Il concorrente si impegna, a pena di esclusione, in caso di aggiudicazione del contratto, ad assicurare:</w:t>
      </w:r>
    </w:p>
    <w:p w14:paraId="5D154309" w14:textId="1F541949" w:rsidR="00070BA7" w:rsidRPr="00935717" w:rsidRDefault="00070BA7" w:rsidP="00070BA7">
      <w:pPr>
        <w:spacing w:after="80"/>
        <w:ind w:left="708"/>
        <w:jc w:val="both"/>
        <w:rPr>
          <w:rFonts w:eastAsiaTheme="minorHAnsi"/>
          <w:color w:val="4472C4" w:themeColor="accent1"/>
          <w:sz w:val="22"/>
          <w:szCs w:val="22"/>
        </w:rPr>
      </w:pPr>
      <w:r w:rsidRPr="00935717">
        <w:rPr>
          <w:rFonts w:eastAsiaTheme="minorHAnsi"/>
          <w:color w:val="4472C4" w:themeColor="accent1"/>
          <w:sz w:val="22"/>
          <w:szCs w:val="22"/>
        </w:rPr>
        <w:t xml:space="preserve">- </w:t>
      </w:r>
      <w:r w:rsidR="00CF067F" w:rsidRPr="00935717">
        <w:rPr>
          <w:rFonts w:eastAsiaTheme="minorHAnsi"/>
          <w:color w:val="4472C4" w:themeColor="accent1"/>
          <w:sz w:val="22"/>
          <w:szCs w:val="22"/>
        </w:rPr>
        <w:t xml:space="preserve">una quota pari al </w:t>
      </w:r>
      <w:r w:rsidRPr="00935717">
        <w:rPr>
          <w:rFonts w:eastAsiaTheme="minorHAnsi"/>
          <w:color w:val="4472C4" w:themeColor="accent1"/>
          <w:sz w:val="22"/>
          <w:szCs w:val="22"/>
        </w:rPr>
        <w:t xml:space="preserve">_____ </w:t>
      </w:r>
      <w:r w:rsidR="00CF067F" w:rsidRPr="00935717">
        <w:rPr>
          <w:rFonts w:eastAsiaTheme="minorHAnsi"/>
          <w:color w:val="4472C4" w:themeColor="accent1"/>
          <w:sz w:val="22"/>
          <w:szCs w:val="22"/>
        </w:rPr>
        <w:t>per cento delle assunzioni necessarie [</w:t>
      </w:r>
      <w:r w:rsidR="00CF067F" w:rsidRPr="00935717">
        <w:rPr>
          <w:rFonts w:eastAsiaTheme="minorHAnsi"/>
          <w:b/>
          <w:i/>
          <w:color w:val="4472C4" w:themeColor="accent1"/>
          <w:sz w:val="22"/>
          <w:szCs w:val="22"/>
        </w:rPr>
        <w:t>indicare la quota percentuale scelta</w:t>
      </w:r>
      <w:r w:rsidR="00CF067F" w:rsidRPr="00935717">
        <w:rPr>
          <w:rFonts w:eastAsiaTheme="minorHAnsi"/>
          <w:color w:val="4472C4" w:themeColor="accent1"/>
          <w:sz w:val="22"/>
          <w:szCs w:val="22"/>
        </w:rPr>
        <w:t xml:space="preserve">] di occupazione giovanile </w:t>
      </w:r>
    </w:p>
    <w:p w14:paraId="293C627B" w14:textId="5960F91F" w:rsidR="00070BA7" w:rsidRPr="00935717" w:rsidRDefault="00070BA7" w:rsidP="00070BA7">
      <w:pPr>
        <w:spacing w:after="80"/>
        <w:ind w:left="708"/>
        <w:jc w:val="both"/>
        <w:rPr>
          <w:rFonts w:eastAsiaTheme="minorHAnsi"/>
          <w:color w:val="4472C4" w:themeColor="accent1"/>
          <w:sz w:val="22"/>
          <w:szCs w:val="22"/>
        </w:rPr>
      </w:pPr>
      <w:r w:rsidRPr="00935717">
        <w:rPr>
          <w:rFonts w:eastAsiaTheme="minorHAnsi"/>
          <w:color w:val="4472C4" w:themeColor="accent1"/>
          <w:sz w:val="22"/>
          <w:szCs w:val="22"/>
        </w:rPr>
        <w:t xml:space="preserve">- </w:t>
      </w:r>
      <w:r w:rsidR="00CF067F" w:rsidRPr="00935717">
        <w:rPr>
          <w:rFonts w:eastAsiaTheme="minorHAnsi"/>
          <w:color w:val="4472C4" w:themeColor="accent1"/>
          <w:sz w:val="22"/>
          <w:szCs w:val="22"/>
        </w:rPr>
        <w:t xml:space="preserve">una quota pari al </w:t>
      </w:r>
      <w:r w:rsidRPr="00935717">
        <w:rPr>
          <w:rFonts w:eastAsiaTheme="minorHAnsi"/>
          <w:color w:val="4472C4" w:themeColor="accent1"/>
          <w:sz w:val="22"/>
          <w:szCs w:val="22"/>
        </w:rPr>
        <w:t>______</w:t>
      </w:r>
      <w:r w:rsidR="00CF067F" w:rsidRPr="00935717">
        <w:rPr>
          <w:rFonts w:eastAsiaTheme="minorHAnsi"/>
          <w:color w:val="4472C4" w:themeColor="accent1"/>
          <w:sz w:val="22"/>
          <w:szCs w:val="22"/>
        </w:rPr>
        <w:t xml:space="preserve"> per cento delle assunzioni necessarie [</w:t>
      </w:r>
      <w:r w:rsidR="00CF067F" w:rsidRPr="00935717">
        <w:rPr>
          <w:rFonts w:eastAsiaTheme="minorHAnsi"/>
          <w:b/>
          <w:i/>
          <w:color w:val="4472C4" w:themeColor="accent1"/>
          <w:sz w:val="22"/>
          <w:szCs w:val="22"/>
        </w:rPr>
        <w:t>indicare la quota percentuale scelta</w:t>
      </w:r>
      <w:r w:rsidR="00CF067F" w:rsidRPr="00935717">
        <w:rPr>
          <w:rFonts w:eastAsiaTheme="minorHAnsi"/>
          <w:color w:val="4472C4" w:themeColor="accent1"/>
          <w:sz w:val="22"/>
          <w:szCs w:val="22"/>
        </w:rPr>
        <w:t xml:space="preserve">] di occupazione femminile </w:t>
      </w:r>
    </w:p>
    <w:p w14:paraId="6F98DC8D" w14:textId="73FA6F55" w:rsidR="00D9029D" w:rsidRPr="00935717" w:rsidRDefault="00CF067F" w:rsidP="008B6B00">
      <w:pPr>
        <w:spacing w:after="80"/>
        <w:jc w:val="both"/>
        <w:rPr>
          <w:rFonts w:eastAsiaTheme="minorHAnsi"/>
          <w:color w:val="4472C4" w:themeColor="accent1"/>
          <w:sz w:val="22"/>
          <w:szCs w:val="22"/>
        </w:rPr>
      </w:pPr>
      <w:r w:rsidRPr="00935717">
        <w:rPr>
          <w:rFonts w:eastAsiaTheme="minorHAnsi"/>
          <w:color w:val="4472C4" w:themeColor="accent1"/>
          <w:sz w:val="22"/>
          <w:szCs w:val="22"/>
        </w:rPr>
        <w:t>[</w:t>
      </w:r>
      <w:r w:rsidRPr="00935717">
        <w:rPr>
          <w:rFonts w:eastAsiaTheme="minorHAnsi"/>
          <w:b/>
          <w:i/>
          <w:color w:val="4472C4" w:themeColor="accent1"/>
          <w:sz w:val="22"/>
          <w:szCs w:val="22"/>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r w:rsidRPr="00935717">
        <w:rPr>
          <w:rFonts w:eastAsiaTheme="minorHAnsi"/>
          <w:color w:val="4472C4" w:themeColor="accent1"/>
          <w:sz w:val="22"/>
          <w:szCs w:val="22"/>
        </w:rPr>
        <w:t>] delle assunzioni necessarie per l'esecuzione del contratto o per la realizzazione di attività ad esso connesse o strumentali [</w:t>
      </w:r>
      <w:r w:rsidRPr="00935717">
        <w:rPr>
          <w:rFonts w:eastAsiaTheme="minorHAnsi"/>
          <w:b/>
          <w:i/>
          <w:color w:val="4472C4" w:themeColor="accent1"/>
          <w:sz w:val="22"/>
          <w:szCs w:val="22"/>
        </w:rPr>
        <w:t>calcolate secondo le modalità di cui alle linee guida approvate con Decreto ministeriale della Presidenza del Consiglio dei Ministri, Dipartimento delle pari opportunità, del 7 dicembre 2021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 e delle linee guida adottate ai sensi dell’articolo 1, comma 8, dell’allegato II.3 al</w:t>
      </w:r>
      <w:r w:rsidR="00070BA7" w:rsidRPr="00935717">
        <w:rPr>
          <w:rFonts w:eastAsiaTheme="minorHAnsi"/>
          <w:b/>
          <w:i/>
          <w:color w:val="4472C4" w:themeColor="accent1"/>
          <w:sz w:val="22"/>
          <w:szCs w:val="22"/>
        </w:rPr>
        <w:t xml:space="preserve"> Codice dei Contratti</w:t>
      </w:r>
      <w:r w:rsidRPr="00935717">
        <w:rPr>
          <w:rFonts w:eastAsiaTheme="minorHAnsi"/>
          <w:color w:val="4472C4" w:themeColor="accent1"/>
          <w:sz w:val="22"/>
          <w:szCs w:val="22"/>
        </w:rPr>
        <w:t>]</w:t>
      </w:r>
      <w:r w:rsidR="00070BA7" w:rsidRPr="00935717">
        <w:rPr>
          <w:rFonts w:eastAsiaTheme="minorHAnsi"/>
          <w:color w:val="4472C4" w:themeColor="accent1"/>
          <w:sz w:val="22"/>
          <w:szCs w:val="22"/>
        </w:rPr>
        <w:t>.</w:t>
      </w:r>
    </w:p>
    <w:p w14:paraId="163E44FF" w14:textId="77777777" w:rsidR="00070BA7" w:rsidRPr="00935717" w:rsidRDefault="00070BA7" w:rsidP="008B6B00">
      <w:pPr>
        <w:spacing w:after="80"/>
        <w:jc w:val="both"/>
        <w:rPr>
          <w:rFonts w:eastAsiaTheme="minorHAnsi"/>
          <w:color w:val="4472C4" w:themeColor="accent1"/>
          <w:sz w:val="22"/>
          <w:szCs w:val="22"/>
        </w:rPr>
      </w:pPr>
      <w:r w:rsidRPr="00935717">
        <w:rPr>
          <w:rFonts w:eastAsiaTheme="minorHAnsi"/>
          <w:color w:val="4472C4" w:themeColor="accent1"/>
          <w:sz w:val="22"/>
          <w:szCs w:val="22"/>
        </w:rPr>
        <w:lastRenderedPageBreak/>
        <w:t xml:space="preserve">Gli operatori economici che occupano un numero pari o superiore a quindici dipendenti e non superiore a cinquanta, non tenuti alla redazione del rapporto sulla situazione del personale, ai sensi dell'art.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 </w:t>
      </w:r>
    </w:p>
    <w:p w14:paraId="0811DE24" w14:textId="37CDBFEA" w:rsidR="00070BA7" w:rsidRPr="00935717" w:rsidRDefault="00070BA7" w:rsidP="008B6B00">
      <w:pPr>
        <w:spacing w:after="80"/>
        <w:jc w:val="both"/>
        <w:rPr>
          <w:rFonts w:eastAsiaTheme="minorHAnsi"/>
          <w:sz w:val="22"/>
          <w:szCs w:val="22"/>
        </w:rPr>
      </w:pPr>
      <w:r w:rsidRPr="00935717">
        <w:rPr>
          <w:rFonts w:eastAsiaTheme="minorHAnsi"/>
          <w:color w:val="4472C4" w:themeColor="accent1"/>
          <w:sz w:val="22"/>
          <w:szCs w:val="22"/>
        </w:rPr>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r w:rsidRPr="00935717">
        <w:rPr>
          <w:rFonts w:eastAsiaTheme="minorHAnsi"/>
          <w:sz w:val="22"/>
          <w:szCs w:val="22"/>
        </w:rPr>
        <w:t>.</w:t>
      </w:r>
    </w:p>
    <w:p w14:paraId="6B4838DD" w14:textId="4CBA73B7" w:rsidR="00070BA7" w:rsidRPr="00935717" w:rsidRDefault="00070BA7" w:rsidP="008B6B00">
      <w:pPr>
        <w:spacing w:after="80"/>
        <w:jc w:val="both"/>
        <w:rPr>
          <w:rFonts w:eastAsiaTheme="minorHAnsi"/>
          <w:sz w:val="22"/>
          <w:szCs w:val="22"/>
        </w:rPr>
      </w:pPr>
    </w:p>
    <w:p w14:paraId="27F61005" w14:textId="4A7A1252" w:rsidR="00070BA7" w:rsidRPr="00935717" w:rsidRDefault="00070BA7" w:rsidP="008B6B00">
      <w:pPr>
        <w:spacing w:after="80"/>
        <w:jc w:val="both"/>
        <w:rPr>
          <w:rFonts w:eastAsiaTheme="minorHAnsi"/>
          <w:sz w:val="22"/>
          <w:szCs w:val="22"/>
        </w:rPr>
      </w:pPr>
      <w:r w:rsidRPr="00935717">
        <w:rPr>
          <w:rFonts w:eastAsiaTheme="minorHAnsi"/>
          <w:sz w:val="22"/>
          <w:szCs w:val="22"/>
        </w:rPr>
        <w:t>[</w:t>
      </w:r>
      <w:r w:rsidRPr="00935717">
        <w:rPr>
          <w:rFonts w:eastAsiaTheme="minorHAnsi"/>
          <w:b/>
          <w:i/>
          <w:sz w:val="22"/>
          <w:szCs w:val="22"/>
        </w:rPr>
        <w:t>Se la stazione appaltante richiede requisiti particolari per l'esecuzione del contratto ai sensi dell’art. 113 del Codice dei Contratti</w:t>
      </w:r>
      <w:r w:rsidRPr="00935717">
        <w:rPr>
          <w:rFonts w:eastAsiaTheme="minorHAnsi"/>
          <w:sz w:val="22"/>
          <w:szCs w:val="22"/>
        </w:rPr>
        <w:t>] Per l’esecuzione del servizio/fornitura</w:t>
      </w:r>
      <w:r w:rsidR="00E70848" w:rsidRPr="00935717">
        <w:rPr>
          <w:rFonts w:eastAsiaTheme="minorHAnsi"/>
          <w:sz w:val="22"/>
          <w:szCs w:val="22"/>
        </w:rPr>
        <w:t>/lavoro</w:t>
      </w:r>
      <w:r w:rsidRPr="00935717">
        <w:rPr>
          <w:rFonts w:eastAsiaTheme="minorHAnsi"/>
          <w:sz w:val="22"/>
          <w:szCs w:val="22"/>
        </w:rPr>
        <w:t xml:space="preserve"> oggetto del presente appalto, ai sensi dell’art. 113 del Codice dei Contratti, è richiesto___________ [</w:t>
      </w:r>
      <w:r w:rsidRPr="00935717">
        <w:rPr>
          <w:rFonts w:eastAsiaTheme="minorHAnsi"/>
          <w:i/>
          <w:sz w:val="22"/>
          <w:szCs w:val="22"/>
        </w:rPr>
        <w:t>specificare</w:t>
      </w:r>
      <w:r w:rsidRPr="00935717">
        <w:rPr>
          <w:rFonts w:eastAsiaTheme="minorHAnsi"/>
          <w:sz w:val="22"/>
          <w:szCs w:val="22"/>
        </w:rPr>
        <w:t>].</w:t>
      </w:r>
    </w:p>
    <w:p w14:paraId="7AD0E6C0" w14:textId="56939132" w:rsidR="008B6B00" w:rsidRPr="00935717" w:rsidRDefault="008B6B00" w:rsidP="008B6B00">
      <w:pPr>
        <w:jc w:val="both"/>
        <w:rPr>
          <w:i/>
          <w:sz w:val="22"/>
          <w:szCs w:val="22"/>
        </w:rPr>
      </w:pPr>
    </w:p>
    <w:p w14:paraId="7C7D589E" w14:textId="7778CB24" w:rsidR="00B53BC0" w:rsidRPr="00935717" w:rsidRDefault="00B53BC0" w:rsidP="00B53BC0">
      <w:pPr>
        <w:jc w:val="both"/>
        <w:rPr>
          <w:i/>
          <w:sz w:val="22"/>
          <w:szCs w:val="22"/>
        </w:rPr>
      </w:pPr>
      <w:r w:rsidRPr="00935717">
        <w:rPr>
          <w:sz w:val="22"/>
          <w:szCs w:val="22"/>
        </w:rPr>
        <w:t>[</w:t>
      </w:r>
      <w:r w:rsidR="00DD50FA" w:rsidRPr="00935717">
        <w:rPr>
          <w:b/>
          <w:sz w:val="22"/>
          <w:szCs w:val="22"/>
        </w:rPr>
        <w:t xml:space="preserve">GARANZIA PROVVISORIA </w:t>
      </w:r>
      <w:r w:rsidR="00DD50FA" w:rsidRPr="00935717">
        <w:rPr>
          <w:b/>
          <w:i/>
          <w:sz w:val="22"/>
          <w:szCs w:val="22"/>
        </w:rPr>
        <w:t>N.B.</w:t>
      </w:r>
      <w:r w:rsidR="00315998" w:rsidRPr="00935717">
        <w:rPr>
          <w:b/>
          <w:i/>
          <w:sz w:val="22"/>
          <w:szCs w:val="22"/>
        </w:rPr>
        <w:t xml:space="preserve"> </w:t>
      </w:r>
      <w:r w:rsidR="00315998" w:rsidRPr="00935717">
        <w:rPr>
          <w:i/>
          <w:sz w:val="22"/>
          <w:szCs w:val="22"/>
        </w:rPr>
        <w:t>Si rinvia a quanto previsto dall’art. 1 co. 4 del D. L. n. 76/2020 conv. L. n. 120/2020, come modificato dall’art. 51 del D. L. n. 77/2021, conv. L. n. 108/2021 e s.m.i.</w:t>
      </w:r>
      <w:r w:rsidRPr="00935717">
        <w:rPr>
          <w:sz w:val="22"/>
          <w:szCs w:val="22"/>
        </w:rPr>
        <w:t>]</w:t>
      </w:r>
      <w:r w:rsidRPr="00935717">
        <w:rPr>
          <w:i/>
          <w:sz w:val="22"/>
          <w:szCs w:val="22"/>
        </w:rPr>
        <w:t>.</w:t>
      </w:r>
    </w:p>
    <w:p w14:paraId="38F302A2" w14:textId="5FA2EC07" w:rsidR="008B6B00" w:rsidRPr="00935717" w:rsidRDefault="008B6B00" w:rsidP="008B6B00">
      <w:pPr>
        <w:spacing w:after="80"/>
        <w:rPr>
          <w:b/>
          <w:sz w:val="22"/>
          <w:szCs w:val="22"/>
        </w:rPr>
      </w:pPr>
    </w:p>
    <w:p w14:paraId="7CE03F14" w14:textId="77777777" w:rsidR="00AD37F2" w:rsidRPr="00935717" w:rsidRDefault="00AD37F2" w:rsidP="008B6B00">
      <w:pPr>
        <w:spacing w:after="80"/>
        <w:rPr>
          <w:b/>
          <w:sz w:val="22"/>
          <w:szCs w:val="22"/>
        </w:rPr>
      </w:pPr>
      <w:r w:rsidRPr="00935717">
        <w:rPr>
          <w:b/>
          <w:sz w:val="22"/>
          <w:szCs w:val="22"/>
        </w:rPr>
        <w:t xml:space="preserve">SOPRALLUOGO </w:t>
      </w:r>
    </w:p>
    <w:p w14:paraId="692A13FE" w14:textId="77777777" w:rsidR="00AD37F2" w:rsidRPr="00935717" w:rsidRDefault="00AD37F2" w:rsidP="00AD37F2">
      <w:pPr>
        <w:spacing w:after="80"/>
        <w:jc w:val="both"/>
        <w:rPr>
          <w:sz w:val="22"/>
          <w:szCs w:val="22"/>
        </w:rPr>
      </w:pPr>
      <w:r w:rsidRPr="00935717">
        <w:rPr>
          <w:sz w:val="22"/>
          <w:szCs w:val="22"/>
        </w:rPr>
        <w:t>Il sopralluogo su ______ [</w:t>
      </w:r>
      <w:r w:rsidRPr="00935717">
        <w:rPr>
          <w:b/>
          <w:i/>
          <w:sz w:val="22"/>
          <w:szCs w:val="22"/>
        </w:rPr>
        <w:t>indicare eventuali aree/locali/ oggetto di sopralluogo interessati ai servizi/forniture/opere</w:t>
      </w:r>
      <w:r w:rsidRPr="00935717">
        <w:rPr>
          <w:sz w:val="22"/>
          <w:szCs w:val="22"/>
        </w:rPr>
        <w:t xml:space="preserve">] è obbligatorio. </w:t>
      </w:r>
    </w:p>
    <w:p w14:paraId="40F1F967" w14:textId="77777777" w:rsidR="00AD37F2" w:rsidRPr="00935717" w:rsidRDefault="00AD37F2" w:rsidP="00AD37F2">
      <w:pPr>
        <w:spacing w:after="80"/>
        <w:jc w:val="both"/>
        <w:rPr>
          <w:sz w:val="22"/>
          <w:szCs w:val="22"/>
        </w:rPr>
      </w:pPr>
      <w:r w:rsidRPr="00935717">
        <w:rPr>
          <w:sz w:val="22"/>
          <w:szCs w:val="22"/>
        </w:rPr>
        <w:t>Il sopralluogo si rende necessario per le seguenti ragioni ________ [</w:t>
      </w:r>
      <w:r w:rsidRPr="00935717">
        <w:rPr>
          <w:b/>
          <w:i/>
          <w:sz w:val="22"/>
          <w:szCs w:val="22"/>
        </w:rPr>
        <w:t>fornire la motivazione</w:t>
      </w:r>
      <w:r w:rsidRPr="00935717">
        <w:rPr>
          <w:sz w:val="22"/>
          <w:szCs w:val="22"/>
        </w:rPr>
        <w:t xml:space="preserve">]. </w:t>
      </w:r>
    </w:p>
    <w:p w14:paraId="0E24DCC2" w14:textId="77777777" w:rsidR="00AD37F2" w:rsidRPr="00935717" w:rsidRDefault="00AD37F2" w:rsidP="00AD37F2">
      <w:pPr>
        <w:spacing w:after="80"/>
        <w:jc w:val="both"/>
        <w:rPr>
          <w:sz w:val="22"/>
          <w:szCs w:val="22"/>
        </w:rPr>
      </w:pPr>
      <w:r w:rsidRPr="00935717">
        <w:rPr>
          <w:sz w:val="22"/>
          <w:szCs w:val="22"/>
        </w:rPr>
        <w:t xml:space="preserve">La mancata effettuazione del sopralluogo è causa di esclusione dalla procedura di gara. </w:t>
      </w:r>
    </w:p>
    <w:p w14:paraId="24C74EFC" w14:textId="77777777" w:rsidR="00AD37F2" w:rsidRPr="00935717" w:rsidRDefault="00AD37F2" w:rsidP="00AD37F2">
      <w:pPr>
        <w:spacing w:after="80"/>
        <w:jc w:val="both"/>
        <w:rPr>
          <w:sz w:val="22"/>
          <w:szCs w:val="22"/>
        </w:rPr>
      </w:pPr>
      <w:r w:rsidRPr="00935717">
        <w:rPr>
          <w:sz w:val="22"/>
          <w:szCs w:val="22"/>
        </w:rPr>
        <w:t xml:space="preserve">Il sopralluogo è effettuato accedendo di persona nelle aree oggetto di sopralluogo o a distanza. </w:t>
      </w:r>
    </w:p>
    <w:p w14:paraId="31E2A80F" w14:textId="3F5B5102" w:rsidR="00AD37F2" w:rsidRPr="00935717" w:rsidRDefault="00AD37F2" w:rsidP="00AD37F2">
      <w:pPr>
        <w:spacing w:after="80"/>
        <w:jc w:val="both"/>
        <w:rPr>
          <w:sz w:val="22"/>
          <w:szCs w:val="22"/>
        </w:rPr>
      </w:pPr>
      <w:r w:rsidRPr="00935717">
        <w:rPr>
          <w:sz w:val="22"/>
          <w:szCs w:val="22"/>
        </w:rPr>
        <w:t>Il sopralluogo può essere effettuato _______ [</w:t>
      </w:r>
      <w:r w:rsidRPr="00935717">
        <w:rPr>
          <w:b/>
          <w:i/>
          <w:sz w:val="22"/>
          <w:szCs w:val="22"/>
        </w:rPr>
        <w:t>indicare o i giorni prestabiliti dalla stazione appaltante e/o la possibilità di concordare i giorni in cui svolgerlo di persona o indicare come effettuare il sopralluogo a distanza, ad esempio collegandosi ad un link inserito nella Piattaforma</w:t>
      </w:r>
      <w:r w:rsidRPr="00935717">
        <w:rPr>
          <w:sz w:val="22"/>
          <w:szCs w:val="22"/>
        </w:rPr>
        <w:t xml:space="preserve">]. </w:t>
      </w:r>
    </w:p>
    <w:p w14:paraId="44422613" w14:textId="7A44702C" w:rsidR="00AD37F2" w:rsidRPr="00935717" w:rsidRDefault="00AD37F2" w:rsidP="00AD37F2">
      <w:pPr>
        <w:spacing w:after="80"/>
        <w:jc w:val="both"/>
        <w:rPr>
          <w:sz w:val="22"/>
          <w:szCs w:val="22"/>
        </w:rPr>
      </w:pPr>
      <w:r w:rsidRPr="00935717">
        <w:rPr>
          <w:sz w:val="22"/>
          <w:szCs w:val="22"/>
        </w:rPr>
        <w:t>La richiesta di sopralluogo deve essere presentata entro le ore ______ [</w:t>
      </w:r>
      <w:r w:rsidRPr="00935717">
        <w:rPr>
          <w:b/>
          <w:i/>
          <w:sz w:val="22"/>
          <w:szCs w:val="22"/>
        </w:rPr>
        <w:t>indicare</w:t>
      </w:r>
      <w:r w:rsidRPr="00935717">
        <w:rPr>
          <w:sz w:val="22"/>
          <w:szCs w:val="22"/>
        </w:rPr>
        <w:t>] del giorno … [</w:t>
      </w:r>
      <w:r w:rsidRPr="00935717">
        <w:rPr>
          <w:b/>
          <w:i/>
          <w:sz w:val="22"/>
          <w:szCs w:val="22"/>
        </w:rPr>
        <w:t>indicare</w:t>
      </w:r>
      <w:r w:rsidRPr="00935717">
        <w:rPr>
          <w:sz w:val="22"/>
          <w:szCs w:val="22"/>
        </w:rPr>
        <w:t>], tramite la Piattaforma alla Sezione _________ [</w:t>
      </w:r>
      <w:r w:rsidRPr="00935717">
        <w:rPr>
          <w:b/>
          <w:i/>
          <w:sz w:val="22"/>
          <w:szCs w:val="22"/>
        </w:rPr>
        <w:t>indicare</w:t>
      </w:r>
      <w:r w:rsidRPr="00935717">
        <w:rPr>
          <w:sz w:val="22"/>
          <w:szCs w:val="22"/>
        </w:rPr>
        <w:t xml:space="preserve">] e deve riportare il nominativo e la qualifica della persona incaricata di effettuare il sopralluogo. </w:t>
      </w:r>
    </w:p>
    <w:p w14:paraId="6F6AB3FA" w14:textId="3F4357A2" w:rsidR="00AD37F2" w:rsidRPr="00935717" w:rsidRDefault="00AD37F2" w:rsidP="00AD37F2">
      <w:pPr>
        <w:spacing w:after="80"/>
        <w:jc w:val="both"/>
        <w:rPr>
          <w:sz w:val="22"/>
          <w:szCs w:val="22"/>
        </w:rPr>
      </w:pPr>
      <w:r w:rsidRPr="00935717">
        <w:rPr>
          <w:sz w:val="22"/>
          <w:szCs w:val="22"/>
        </w:rPr>
        <w:t>Data, ora e luogo [</w:t>
      </w:r>
      <w:r w:rsidRPr="00935717">
        <w:rPr>
          <w:b/>
          <w:i/>
          <w:sz w:val="22"/>
          <w:szCs w:val="22"/>
        </w:rPr>
        <w:t>fisico in caso di sopralluogo effettuato di persona o link o area della Piattaforma in caso di sopralluogo virtuale</w:t>
      </w:r>
      <w:r w:rsidRPr="00935717">
        <w:rPr>
          <w:sz w:val="22"/>
          <w:szCs w:val="22"/>
        </w:rPr>
        <w:t>] del sopralluogo sono comunicati ai concorrenti con almeno ____ [</w:t>
      </w:r>
      <w:r w:rsidRPr="00935717">
        <w:rPr>
          <w:b/>
          <w:i/>
          <w:sz w:val="22"/>
          <w:szCs w:val="22"/>
        </w:rPr>
        <w:t>indicare</w:t>
      </w:r>
      <w:r w:rsidRPr="00935717">
        <w:rPr>
          <w:sz w:val="22"/>
          <w:szCs w:val="22"/>
        </w:rPr>
        <w:t xml:space="preserve">] giorni di anticipo. </w:t>
      </w:r>
    </w:p>
    <w:p w14:paraId="4630AA77" w14:textId="77777777" w:rsidR="00AD37F2" w:rsidRPr="00935717" w:rsidRDefault="00AD37F2" w:rsidP="00AD37F2">
      <w:pPr>
        <w:spacing w:after="80"/>
        <w:jc w:val="both"/>
        <w:rPr>
          <w:sz w:val="22"/>
          <w:szCs w:val="22"/>
        </w:rPr>
      </w:pPr>
      <w:r w:rsidRPr="00935717">
        <w:rPr>
          <w:sz w:val="22"/>
          <w:szCs w:val="22"/>
        </w:rPr>
        <w:t xml:space="preserve">Viene rilasciata l’attestazione di avvenuto svolgimento del sopralluogo. </w:t>
      </w:r>
    </w:p>
    <w:p w14:paraId="6242B895" w14:textId="77777777" w:rsidR="00AD37F2" w:rsidRPr="00935717" w:rsidRDefault="00AD37F2" w:rsidP="00AD37F2">
      <w:pPr>
        <w:spacing w:after="80"/>
        <w:jc w:val="both"/>
        <w:rPr>
          <w:sz w:val="22"/>
          <w:szCs w:val="22"/>
        </w:rPr>
      </w:pPr>
      <w:r w:rsidRPr="00935717">
        <w:rPr>
          <w:sz w:val="22"/>
          <w:szCs w:val="22"/>
        </w:rPr>
        <w:t xml:space="preserve">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 </w:t>
      </w:r>
    </w:p>
    <w:p w14:paraId="0226E85D" w14:textId="77777777" w:rsidR="00AD37F2" w:rsidRPr="00935717" w:rsidRDefault="00AD37F2" w:rsidP="00AD37F2">
      <w:pPr>
        <w:spacing w:after="80"/>
        <w:jc w:val="both"/>
        <w:rPr>
          <w:sz w:val="22"/>
          <w:szCs w:val="22"/>
        </w:rPr>
      </w:pPr>
      <w:r w:rsidRPr="00935717">
        <w:rPr>
          <w:sz w:val="22"/>
          <w:szCs w:val="22"/>
        </w:rPr>
        <w:t xml:space="preserve">Il soggetto delegato ad effettuare il sopralluogo non può ricevere l’incarico da più concorrenti. In tal caso la stazione appaltante non rilascia la relativa attestazione ad alcuno dei soggetti deleganti. In caso di raggruppamento temporaneo o consorzio ordinario già costituiti, GEIE, aggregazione di retisti, il </w:t>
      </w:r>
      <w:r w:rsidRPr="00935717">
        <w:rPr>
          <w:sz w:val="22"/>
          <w:szCs w:val="22"/>
        </w:rPr>
        <w:lastRenderedPageBreak/>
        <w:t xml:space="preserve">sopralluogo può essere effettuato da un rappresentante degli operatori economici raggruppati, aggregati in rete o consorziati. </w:t>
      </w:r>
    </w:p>
    <w:p w14:paraId="747A8E1E" w14:textId="77777777" w:rsidR="00AD37F2" w:rsidRPr="00935717" w:rsidRDefault="00AD37F2" w:rsidP="00AD37F2">
      <w:pPr>
        <w:spacing w:after="80"/>
        <w:jc w:val="both"/>
        <w:rPr>
          <w:sz w:val="22"/>
          <w:szCs w:val="22"/>
        </w:rPr>
      </w:pPr>
      <w:r w:rsidRPr="00935717">
        <w:rPr>
          <w:sz w:val="22"/>
          <w:szCs w:val="22"/>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In caso di consorzio di cui all’art. 65 co. 2, lettera b), c), d) del Codice dei Contratti il sopralluogo deve essere effettuato da soggetto munito di delega conferita dal consorzio oppure dall’operatore economico consorziato indicato come esecutore. </w:t>
      </w:r>
    </w:p>
    <w:p w14:paraId="617083F7" w14:textId="77777777" w:rsidR="00AD37F2" w:rsidRPr="00935717" w:rsidRDefault="00AD37F2" w:rsidP="00AD37F2">
      <w:pPr>
        <w:spacing w:after="80"/>
        <w:jc w:val="both"/>
        <w:rPr>
          <w:sz w:val="22"/>
          <w:szCs w:val="22"/>
        </w:rPr>
      </w:pPr>
    </w:p>
    <w:tbl>
      <w:tblPr>
        <w:tblStyle w:val="Grigliatabella"/>
        <w:tblW w:w="0" w:type="auto"/>
        <w:tblLook w:val="04A0" w:firstRow="1" w:lastRow="0" w:firstColumn="1" w:lastColumn="0" w:noHBand="0" w:noVBand="1"/>
      </w:tblPr>
      <w:tblGrid>
        <w:gridCol w:w="9105"/>
      </w:tblGrid>
      <w:tr w:rsidR="00AD37F2" w:rsidRPr="00935717" w14:paraId="7866338C" w14:textId="77777777" w:rsidTr="00AD37F2">
        <w:tc>
          <w:tcPr>
            <w:tcW w:w="9105" w:type="dxa"/>
          </w:tcPr>
          <w:p w14:paraId="352F7347" w14:textId="3483E797" w:rsidR="00AD37F2" w:rsidRPr="00935717" w:rsidRDefault="00AD37F2" w:rsidP="00AD37F2">
            <w:pPr>
              <w:spacing w:after="80"/>
              <w:jc w:val="both"/>
              <w:rPr>
                <w:b/>
                <w:i/>
                <w:sz w:val="22"/>
                <w:szCs w:val="22"/>
              </w:rPr>
            </w:pPr>
            <w:r w:rsidRPr="00935717">
              <w:rPr>
                <w:b/>
                <w:i/>
                <w:sz w:val="22"/>
                <w:szCs w:val="22"/>
              </w:rPr>
              <w:t xml:space="preserve">N.B.: i sopralluoghi devono essere fissati in date tali da consentire agli operatori economici di poter effettuare eventuali richieste di chiarimenti ovvero di regola almeno tre giorni prima della scadenza del termine per la richiesta dei chiarimenti. </w:t>
            </w:r>
          </w:p>
        </w:tc>
      </w:tr>
    </w:tbl>
    <w:p w14:paraId="14774ED5" w14:textId="4358500A" w:rsidR="008B6B00" w:rsidRPr="00935717" w:rsidRDefault="008B6B00" w:rsidP="00AD37F2">
      <w:pPr>
        <w:spacing w:after="80"/>
        <w:jc w:val="both"/>
        <w:rPr>
          <w:sz w:val="22"/>
          <w:szCs w:val="22"/>
        </w:rPr>
      </w:pPr>
    </w:p>
    <w:p w14:paraId="1CC7C775" w14:textId="77777777" w:rsidR="00A40D8D" w:rsidRPr="00935717" w:rsidRDefault="00A40D8D" w:rsidP="00AD37F2">
      <w:pPr>
        <w:spacing w:after="80"/>
        <w:jc w:val="both"/>
        <w:rPr>
          <w:b/>
          <w:sz w:val="22"/>
          <w:szCs w:val="22"/>
        </w:rPr>
      </w:pPr>
      <w:r w:rsidRPr="00935717">
        <w:rPr>
          <w:b/>
          <w:sz w:val="22"/>
          <w:szCs w:val="22"/>
        </w:rPr>
        <w:t xml:space="preserve">PAGAMENTO DEL CONTRIBUTO A FAVORE DELL’ANAC </w:t>
      </w:r>
    </w:p>
    <w:p w14:paraId="568677EB" w14:textId="661138F0" w:rsidR="00E45F38" w:rsidRPr="00935717" w:rsidRDefault="00A40D8D" w:rsidP="00AD37F2">
      <w:pPr>
        <w:spacing w:after="80"/>
        <w:jc w:val="both"/>
        <w:rPr>
          <w:sz w:val="22"/>
          <w:szCs w:val="22"/>
        </w:rPr>
      </w:pPr>
      <w:r w:rsidRPr="00935717">
        <w:rPr>
          <w:sz w:val="22"/>
          <w:szCs w:val="22"/>
        </w:rPr>
        <w:t>[</w:t>
      </w:r>
      <w:r w:rsidRPr="00935717">
        <w:rPr>
          <w:b/>
          <w:sz w:val="22"/>
          <w:szCs w:val="22"/>
        </w:rPr>
        <w:t>In caso di lotto unico</w:t>
      </w:r>
      <w:r w:rsidRPr="00935717">
        <w:rPr>
          <w:sz w:val="22"/>
          <w:szCs w:val="22"/>
        </w:rPr>
        <w:t xml:space="preserve">] I concorrenti effettuano il pagamento del contributo previsto dalla legge in favore dell’Autorità Nazionale Anticorruzione per un importo pari a € </w:t>
      </w:r>
      <w:r w:rsidR="00E45F38" w:rsidRPr="00935717">
        <w:rPr>
          <w:sz w:val="22"/>
          <w:szCs w:val="22"/>
        </w:rPr>
        <w:t>_______</w:t>
      </w:r>
      <w:r w:rsidRPr="00935717">
        <w:rPr>
          <w:sz w:val="22"/>
          <w:szCs w:val="22"/>
        </w:rPr>
        <w:t xml:space="preserve"> [</w:t>
      </w:r>
      <w:r w:rsidRPr="00935717">
        <w:rPr>
          <w:b/>
          <w:i/>
          <w:sz w:val="22"/>
          <w:szCs w:val="22"/>
        </w:rPr>
        <w:t>inserire</w:t>
      </w:r>
      <w:r w:rsidRPr="00935717">
        <w:rPr>
          <w:sz w:val="22"/>
          <w:szCs w:val="22"/>
        </w:rPr>
        <w:t xml:space="preserve">] secondo le modalità di cui alla delibera ANAC n. </w:t>
      </w:r>
      <w:r w:rsidR="00A06A4D" w:rsidRPr="00935717">
        <w:rPr>
          <w:sz w:val="22"/>
          <w:szCs w:val="22"/>
        </w:rPr>
        <w:t>_____</w:t>
      </w:r>
      <w:r w:rsidRPr="00935717">
        <w:rPr>
          <w:sz w:val="22"/>
          <w:szCs w:val="22"/>
        </w:rPr>
        <w:t xml:space="preserve"> del </w:t>
      </w:r>
      <w:r w:rsidR="00A06A4D" w:rsidRPr="00935717">
        <w:rPr>
          <w:sz w:val="22"/>
          <w:szCs w:val="22"/>
        </w:rPr>
        <w:t>_____</w:t>
      </w:r>
      <w:r w:rsidRPr="00935717">
        <w:rPr>
          <w:sz w:val="22"/>
          <w:szCs w:val="22"/>
        </w:rPr>
        <w:t xml:space="preserve"> [</w:t>
      </w:r>
      <w:r w:rsidRPr="00935717">
        <w:rPr>
          <w:b/>
          <w:sz w:val="22"/>
          <w:szCs w:val="22"/>
        </w:rPr>
        <w:t xml:space="preserve">ad esempio Delibera numero 621 del 20 dicembre 2022 o successiva delibera pubblicata al seguente </w:t>
      </w:r>
      <w:hyperlink r:id="rId11" w:history="1">
        <w:r w:rsidR="00E45F38" w:rsidRPr="00935717">
          <w:rPr>
            <w:rStyle w:val="Collegamentoipertestuale"/>
            <w:b/>
            <w:sz w:val="22"/>
            <w:szCs w:val="22"/>
          </w:rPr>
          <w:t>https://www.anticorruzione.it/-/gestione-contributi-gara</w:t>
        </w:r>
      </w:hyperlink>
      <w:r w:rsidR="00E45F38" w:rsidRPr="00935717">
        <w:rPr>
          <w:b/>
          <w:sz w:val="22"/>
          <w:szCs w:val="22"/>
        </w:rPr>
        <w:t xml:space="preserve"> </w:t>
      </w:r>
      <w:r w:rsidRPr="00935717">
        <w:rPr>
          <w:sz w:val="22"/>
          <w:szCs w:val="22"/>
        </w:rPr>
        <w:t xml:space="preserve">]. </w:t>
      </w:r>
    </w:p>
    <w:p w14:paraId="1E56F015" w14:textId="77777777" w:rsidR="00E45F38" w:rsidRPr="00935717" w:rsidRDefault="00A40D8D" w:rsidP="00AD37F2">
      <w:pPr>
        <w:spacing w:after="80"/>
        <w:jc w:val="both"/>
        <w:rPr>
          <w:sz w:val="22"/>
          <w:szCs w:val="22"/>
        </w:rPr>
      </w:pPr>
      <w:r w:rsidRPr="00935717">
        <w:rPr>
          <w:sz w:val="22"/>
          <w:szCs w:val="22"/>
        </w:rPr>
        <w:t xml:space="preserve">Il pagamento del contributo è condizione di ammissibilità dell’offerta. Il pagamento è verificato mediante il FVOE. In caso di esito negativo della verifica, è attivata la procedura di soccorso istruttorio. In caso di mancata regolarizzazione nel termine assegnato, l’offerta è dichiarata inammissibile. </w:t>
      </w:r>
    </w:p>
    <w:p w14:paraId="5DA309A6" w14:textId="77777777" w:rsidR="00E45F38" w:rsidRPr="00935717" w:rsidRDefault="00E45F38" w:rsidP="00AD37F2">
      <w:pPr>
        <w:spacing w:after="80"/>
        <w:jc w:val="both"/>
        <w:rPr>
          <w:sz w:val="22"/>
          <w:szCs w:val="22"/>
        </w:rPr>
      </w:pPr>
    </w:p>
    <w:p w14:paraId="2E0374B6" w14:textId="648B9D68" w:rsidR="00AD37F2" w:rsidRPr="00935717" w:rsidRDefault="00A40D8D" w:rsidP="00AD37F2">
      <w:pPr>
        <w:spacing w:after="80"/>
        <w:jc w:val="both"/>
        <w:rPr>
          <w:sz w:val="22"/>
          <w:szCs w:val="22"/>
        </w:rPr>
      </w:pPr>
      <w:r w:rsidRPr="00935717">
        <w:rPr>
          <w:sz w:val="22"/>
          <w:szCs w:val="22"/>
        </w:rPr>
        <w:t>[</w:t>
      </w:r>
      <w:r w:rsidRPr="00935717">
        <w:rPr>
          <w:b/>
          <w:sz w:val="22"/>
          <w:szCs w:val="22"/>
        </w:rPr>
        <w:t>In caso di suddivisione in lotti</w:t>
      </w:r>
      <w:r w:rsidRPr="00935717">
        <w:rPr>
          <w:sz w:val="22"/>
          <w:szCs w:val="22"/>
        </w:rPr>
        <w:t>] I concorrenti effettuano il pagamento del contributo previsto dalla legge in favore dell’Autorità Nazionale Anticorruzione per un importo pari a €</w:t>
      </w:r>
      <w:r w:rsidR="00E45F38" w:rsidRPr="00935717">
        <w:rPr>
          <w:sz w:val="22"/>
          <w:szCs w:val="22"/>
        </w:rPr>
        <w:t xml:space="preserve"> _______</w:t>
      </w:r>
      <w:r w:rsidRPr="00935717">
        <w:rPr>
          <w:sz w:val="22"/>
          <w:szCs w:val="22"/>
        </w:rPr>
        <w:t xml:space="preserve"> [</w:t>
      </w:r>
      <w:r w:rsidRPr="00935717">
        <w:rPr>
          <w:b/>
          <w:i/>
          <w:sz w:val="22"/>
          <w:szCs w:val="22"/>
        </w:rPr>
        <w:t>inserire</w:t>
      </w:r>
      <w:r w:rsidRPr="00935717">
        <w:rPr>
          <w:sz w:val="22"/>
          <w:szCs w:val="22"/>
        </w:rPr>
        <w:t xml:space="preserve">] secondo le modalità di cui alla delibera ANAC n. </w:t>
      </w:r>
      <w:r w:rsidR="00E45F38" w:rsidRPr="00935717">
        <w:rPr>
          <w:sz w:val="22"/>
          <w:szCs w:val="22"/>
        </w:rPr>
        <w:t>_____</w:t>
      </w:r>
      <w:r w:rsidRPr="00935717">
        <w:rPr>
          <w:sz w:val="22"/>
          <w:szCs w:val="22"/>
        </w:rPr>
        <w:t xml:space="preserve"> del </w:t>
      </w:r>
      <w:r w:rsidR="00E45F38" w:rsidRPr="00935717">
        <w:rPr>
          <w:sz w:val="22"/>
          <w:szCs w:val="22"/>
        </w:rPr>
        <w:t>______</w:t>
      </w:r>
      <w:r w:rsidRPr="00935717">
        <w:rPr>
          <w:sz w:val="22"/>
          <w:szCs w:val="22"/>
        </w:rPr>
        <w:t xml:space="preserve"> [</w:t>
      </w:r>
      <w:r w:rsidRPr="00935717">
        <w:rPr>
          <w:b/>
          <w:i/>
          <w:sz w:val="22"/>
          <w:szCs w:val="22"/>
        </w:rPr>
        <w:t>ad esempio Delibera numero 621 del 20 dicembre 2022 o successiva delibera pubblicata al seguente https://www.anticorruzione.it/-/gestione-contributi-gara</w:t>
      </w:r>
      <w:r w:rsidRPr="00935717">
        <w:rPr>
          <w:sz w:val="22"/>
          <w:szCs w:val="22"/>
        </w:rPr>
        <w:t>]. Il pagamento del contributo è condizione di ammissibilità dell’offerta. il pagamento è verificato mediante il FVOE. In caso di esito negativo della verifica, è attivata la procedura di soccorso istruttorio. In caso di mancata regolarizzazione nel termine assegnato, l’offerta è dichiarata inammissibile. Il contributo è dovuto per ciascun lotto per il quale si presenta offerta</w:t>
      </w:r>
      <w:r w:rsidR="00E45F38" w:rsidRPr="00935717">
        <w:rPr>
          <w:sz w:val="22"/>
          <w:szCs w:val="22"/>
        </w:rPr>
        <w:t>.</w:t>
      </w:r>
    </w:p>
    <w:p w14:paraId="5B228009" w14:textId="77777777" w:rsidR="00E45F38" w:rsidRPr="00935717" w:rsidRDefault="00E45F38" w:rsidP="00AD37F2">
      <w:pPr>
        <w:spacing w:after="80"/>
        <w:jc w:val="both"/>
        <w:rPr>
          <w:sz w:val="22"/>
          <w:szCs w:val="22"/>
        </w:rPr>
      </w:pPr>
    </w:p>
    <w:tbl>
      <w:tblPr>
        <w:tblStyle w:val="Grigliatabella"/>
        <w:tblW w:w="0" w:type="auto"/>
        <w:tblLook w:val="04A0" w:firstRow="1" w:lastRow="0" w:firstColumn="1" w:lastColumn="0" w:noHBand="0" w:noVBand="1"/>
      </w:tblPr>
      <w:tblGrid>
        <w:gridCol w:w="9105"/>
      </w:tblGrid>
      <w:tr w:rsidR="00E45F38" w:rsidRPr="00935717" w14:paraId="3CAA18F1" w14:textId="77777777" w:rsidTr="00E45F38">
        <w:tc>
          <w:tcPr>
            <w:tcW w:w="9105" w:type="dxa"/>
          </w:tcPr>
          <w:p w14:paraId="41940B0A" w14:textId="77777777" w:rsidR="00E45F38" w:rsidRPr="00935717" w:rsidRDefault="00E45F38" w:rsidP="00E45F38">
            <w:pPr>
              <w:spacing w:after="80"/>
              <w:jc w:val="both"/>
              <w:rPr>
                <w:b/>
                <w:i/>
                <w:sz w:val="22"/>
                <w:szCs w:val="22"/>
              </w:rPr>
            </w:pPr>
            <w:r w:rsidRPr="00935717">
              <w:rPr>
                <w:b/>
                <w:i/>
                <w:sz w:val="22"/>
                <w:szCs w:val="22"/>
              </w:rPr>
              <w:t xml:space="preserve">N.B. Indicazioni operative sulle modalità di pagamento del contributo sono disponibili sul sito dell’Autorità Nazionale Anticorruzione al seguente link: https://www.anticorruzione.it/-/portale-dei-pagamenti-di-anac </w:t>
            </w:r>
          </w:p>
          <w:p w14:paraId="505A8B98" w14:textId="0BD34F11" w:rsidR="00E45F38" w:rsidRPr="00935717" w:rsidRDefault="00E45F38" w:rsidP="00E45F38">
            <w:pPr>
              <w:spacing w:after="80"/>
              <w:jc w:val="both"/>
              <w:rPr>
                <w:sz w:val="22"/>
                <w:szCs w:val="22"/>
              </w:rPr>
            </w:pPr>
            <w:r w:rsidRPr="00935717">
              <w:rPr>
                <w:b/>
                <w:i/>
                <w:sz w:val="22"/>
                <w:szCs w:val="22"/>
              </w:rPr>
              <w:t>L'importo del contributo è calcolato sul valore stimato d'appalto comprensivo delle eventuali opzioni contrattuali previste nella documentazione di gara</w:t>
            </w:r>
            <w:r w:rsidRPr="00935717">
              <w:rPr>
                <w:sz w:val="22"/>
                <w:szCs w:val="22"/>
              </w:rPr>
              <w:t xml:space="preserve">. </w:t>
            </w:r>
          </w:p>
        </w:tc>
      </w:tr>
    </w:tbl>
    <w:p w14:paraId="0E2C2CAF" w14:textId="77777777" w:rsidR="00E45F38" w:rsidRPr="00935717" w:rsidRDefault="00E45F38" w:rsidP="00A40D8D">
      <w:pPr>
        <w:spacing w:after="80"/>
        <w:jc w:val="both"/>
        <w:rPr>
          <w:sz w:val="22"/>
          <w:szCs w:val="22"/>
        </w:rPr>
      </w:pPr>
    </w:p>
    <w:p w14:paraId="49B3414F" w14:textId="448D02D6" w:rsidR="00A40D8D" w:rsidRPr="00935717" w:rsidRDefault="00A40D8D" w:rsidP="00A40D8D">
      <w:pPr>
        <w:spacing w:after="80"/>
        <w:jc w:val="both"/>
        <w:rPr>
          <w:sz w:val="22"/>
          <w:szCs w:val="22"/>
        </w:rPr>
      </w:pPr>
      <w:r w:rsidRPr="00935717">
        <w:rPr>
          <w:sz w:val="22"/>
          <w:szCs w:val="22"/>
        </w:rPr>
        <w:t xml:space="preserve">La stazione appaltante accerta il pagamento del contributo mediante consultazione del FVOE ai fini dell’ammissione alla gara. </w:t>
      </w:r>
    </w:p>
    <w:p w14:paraId="37E69AD1" w14:textId="10A6B562" w:rsidR="00A40D8D" w:rsidRPr="00935717" w:rsidRDefault="00A40D8D" w:rsidP="00A40D8D">
      <w:pPr>
        <w:spacing w:after="80"/>
        <w:jc w:val="both"/>
        <w:rPr>
          <w:sz w:val="22"/>
          <w:szCs w:val="22"/>
        </w:rPr>
      </w:pPr>
      <w:r w:rsidRPr="00935717">
        <w:rPr>
          <w:sz w:val="22"/>
          <w:szCs w:val="22"/>
        </w:rPr>
        <w:t xml:space="preserve">Qualora il pagamento non risulti registrato nel sistema, la stazione appaltante richiede, mediante soccorso istruttorio, la presentazione della ricevuta di avvenuto pagamento. L’operatore economico che non adempia alla richiesta nel termine stabilito dalla stazione appaltante è escluso dalla procedura di gara per inammissibilità dell’offerta. </w:t>
      </w:r>
    </w:p>
    <w:p w14:paraId="3520319D" w14:textId="77777777" w:rsidR="00E45F38" w:rsidRPr="00935717" w:rsidRDefault="00E45F38" w:rsidP="00A40D8D">
      <w:pPr>
        <w:spacing w:after="80"/>
        <w:jc w:val="both"/>
        <w:rPr>
          <w:sz w:val="22"/>
          <w:szCs w:val="22"/>
        </w:rPr>
      </w:pPr>
    </w:p>
    <w:p w14:paraId="24CE282F" w14:textId="66891CBB" w:rsidR="00A40D8D" w:rsidRPr="00935717" w:rsidRDefault="00A40D8D" w:rsidP="00A40D8D">
      <w:pPr>
        <w:spacing w:after="80"/>
        <w:jc w:val="both"/>
        <w:rPr>
          <w:sz w:val="22"/>
          <w:szCs w:val="22"/>
        </w:rPr>
      </w:pPr>
      <w:r w:rsidRPr="00935717">
        <w:rPr>
          <w:sz w:val="22"/>
          <w:szCs w:val="22"/>
        </w:rPr>
        <w:lastRenderedPageBreak/>
        <w:t>[</w:t>
      </w:r>
      <w:r w:rsidRPr="00935717">
        <w:rPr>
          <w:b/>
          <w:i/>
          <w:sz w:val="22"/>
          <w:szCs w:val="22"/>
        </w:rPr>
        <w:t>o, in alternativa, se il pagamento del contributo non è dovuto</w:t>
      </w:r>
      <w:r w:rsidRPr="00935717">
        <w:rPr>
          <w:sz w:val="22"/>
          <w:szCs w:val="22"/>
        </w:rPr>
        <w:t>]</w:t>
      </w:r>
    </w:p>
    <w:p w14:paraId="26E9BD7B" w14:textId="3316A22D" w:rsidR="00AD37F2" w:rsidRPr="00935717" w:rsidRDefault="00A40D8D" w:rsidP="00A40D8D">
      <w:pPr>
        <w:spacing w:after="80"/>
        <w:jc w:val="both"/>
        <w:rPr>
          <w:sz w:val="22"/>
          <w:szCs w:val="22"/>
        </w:rPr>
      </w:pPr>
      <w:r w:rsidRPr="00935717">
        <w:rPr>
          <w:sz w:val="22"/>
          <w:szCs w:val="22"/>
        </w:rPr>
        <w:t xml:space="preserve">Ai sensi dell’articolo 1, punto 2, della delibera ANAC n. </w:t>
      </w:r>
      <w:r w:rsidR="00E45F38" w:rsidRPr="00935717">
        <w:rPr>
          <w:sz w:val="22"/>
          <w:szCs w:val="22"/>
        </w:rPr>
        <w:t xml:space="preserve">_____ </w:t>
      </w:r>
      <w:r w:rsidRPr="00935717">
        <w:rPr>
          <w:sz w:val="22"/>
          <w:szCs w:val="22"/>
        </w:rPr>
        <w:t xml:space="preserve">del </w:t>
      </w:r>
      <w:r w:rsidR="00E45F38" w:rsidRPr="00935717">
        <w:rPr>
          <w:sz w:val="22"/>
          <w:szCs w:val="22"/>
        </w:rPr>
        <w:t xml:space="preserve">______ </w:t>
      </w:r>
      <w:r w:rsidRPr="00935717">
        <w:rPr>
          <w:sz w:val="22"/>
          <w:szCs w:val="22"/>
        </w:rPr>
        <w:t>[</w:t>
      </w:r>
      <w:r w:rsidRPr="00935717">
        <w:rPr>
          <w:b/>
          <w:i/>
          <w:sz w:val="22"/>
          <w:szCs w:val="22"/>
        </w:rPr>
        <w:t xml:space="preserve">ad esempio Delibera numero 621 del 20 dicembre 2022 o successiva delibera pubblicata al seguente </w:t>
      </w:r>
      <w:hyperlink r:id="rId12" w:history="1">
        <w:r w:rsidR="00E45F38" w:rsidRPr="00935717">
          <w:rPr>
            <w:rStyle w:val="Collegamentoipertestuale"/>
            <w:b/>
            <w:i/>
            <w:sz w:val="22"/>
            <w:szCs w:val="22"/>
            <w:u w:val="none"/>
          </w:rPr>
          <w:t>https://www.anticorruzione.it/-/gestione-contributi-gara</w:t>
        </w:r>
      </w:hyperlink>
      <w:r w:rsidR="00E45F38" w:rsidRPr="00935717">
        <w:rPr>
          <w:sz w:val="22"/>
          <w:szCs w:val="22"/>
        </w:rPr>
        <w:t xml:space="preserve"> </w:t>
      </w:r>
      <w:r w:rsidRPr="00935717">
        <w:rPr>
          <w:sz w:val="22"/>
          <w:szCs w:val="22"/>
        </w:rPr>
        <w:t>] sono esentati dal pagamento del contributo in favore dell’Autorità Nazionale Anticorruzione.</w:t>
      </w:r>
    </w:p>
    <w:p w14:paraId="75917F44" w14:textId="77777777" w:rsidR="008B6B00" w:rsidRPr="00935717" w:rsidRDefault="008B6B00" w:rsidP="008B6B00">
      <w:pPr>
        <w:spacing w:after="80"/>
        <w:rPr>
          <w:b/>
          <w:sz w:val="22"/>
          <w:szCs w:val="22"/>
        </w:rPr>
      </w:pPr>
    </w:p>
    <w:p w14:paraId="5443EC24" w14:textId="7F2EAC89" w:rsidR="00E45F38" w:rsidRPr="00935717" w:rsidRDefault="00E45F38" w:rsidP="008F1EE1">
      <w:pPr>
        <w:pBdr>
          <w:bottom w:val="single" w:sz="4" w:space="0" w:color="auto"/>
        </w:pBdr>
        <w:tabs>
          <w:tab w:val="left" w:pos="5751"/>
          <w:tab w:val="right" w:pos="9639"/>
        </w:tabs>
        <w:spacing w:after="80"/>
        <w:jc w:val="both"/>
        <w:rPr>
          <w:b/>
          <w:sz w:val="22"/>
          <w:szCs w:val="22"/>
        </w:rPr>
      </w:pPr>
      <w:r w:rsidRPr="00935717">
        <w:rPr>
          <w:b/>
          <w:sz w:val="22"/>
          <w:szCs w:val="22"/>
        </w:rPr>
        <w:t>MODALITÀ DI PRESENTAZIONE DELL’OFFERTA E SOTTOSCRIZIONE DEI DOCUMENTI DI GARA</w:t>
      </w:r>
    </w:p>
    <w:p w14:paraId="44A29142" w14:textId="7BB5A934" w:rsidR="00E45F38"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L’offerta e la documentazione relativa alla procedura devono essere presentate esclusivamente attraverso la Piattaforma</w:t>
      </w:r>
      <w:r w:rsidR="0072423C" w:rsidRPr="00935717">
        <w:rPr>
          <w:sz w:val="22"/>
          <w:szCs w:val="22"/>
        </w:rPr>
        <w:t xml:space="preserve"> [</w:t>
      </w:r>
      <w:r w:rsidR="0072423C" w:rsidRPr="00935717">
        <w:rPr>
          <w:b/>
          <w:i/>
          <w:sz w:val="22"/>
          <w:szCs w:val="22"/>
        </w:rPr>
        <w:t>N.B.</w:t>
      </w:r>
      <w:r w:rsidR="0072423C" w:rsidRPr="00935717">
        <w:rPr>
          <w:i/>
          <w:sz w:val="22"/>
          <w:szCs w:val="22"/>
        </w:rPr>
        <w:t xml:space="preserve"> si ricorda che acquisterà efficacia a decorrere dal 1° gennaio 2024 l’art. 25 </w:t>
      </w:r>
      <w:r w:rsidR="00A06A4D" w:rsidRPr="00935717">
        <w:rPr>
          <w:i/>
          <w:sz w:val="22"/>
          <w:szCs w:val="22"/>
        </w:rPr>
        <w:t xml:space="preserve">del Codice dei Contratti </w:t>
      </w:r>
      <w:r w:rsidR="0072423C" w:rsidRPr="00935717">
        <w:rPr>
          <w:i/>
          <w:sz w:val="22"/>
          <w:szCs w:val="22"/>
        </w:rPr>
        <w:t>relativo alle piattaforme di approvvigionamento digitale</w:t>
      </w:r>
      <w:r w:rsidR="0072423C" w:rsidRPr="00935717">
        <w:rPr>
          <w:sz w:val="22"/>
          <w:szCs w:val="22"/>
        </w:rPr>
        <w:t>]</w:t>
      </w:r>
      <w:r w:rsidRPr="00935717">
        <w:rPr>
          <w:sz w:val="22"/>
          <w:szCs w:val="22"/>
        </w:rPr>
        <w:t xml:space="preserve">. </w:t>
      </w:r>
    </w:p>
    <w:p w14:paraId="39164FEF" w14:textId="2EF752EF" w:rsidR="0072423C"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Non sono considerate valide le offerte presentate attraverso modalità diverse da quelle previste nel</w:t>
      </w:r>
      <w:r w:rsidR="0072423C" w:rsidRPr="00935717">
        <w:rPr>
          <w:sz w:val="22"/>
          <w:szCs w:val="22"/>
        </w:rPr>
        <w:t>la presente lettera d’invito</w:t>
      </w:r>
      <w:r w:rsidRPr="00935717">
        <w:rPr>
          <w:sz w:val="22"/>
          <w:szCs w:val="22"/>
        </w:rPr>
        <w:t xml:space="preserve">. </w:t>
      </w:r>
    </w:p>
    <w:p w14:paraId="458AEE0A" w14:textId="77777777"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L’offerta [</w:t>
      </w:r>
      <w:r w:rsidRPr="00935717">
        <w:rPr>
          <w:b/>
          <w:i/>
          <w:sz w:val="22"/>
          <w:szCs w:val="22"/>
        </w:rPr>
        <w:t>ove richiesto, aggiungere “e la documentazione”</w:t>
      </w:r>
      <w:r w:rsidRPr="00935717">
        <w:rPr>
          <w:sz w:val="22"/>
          <w:szCs w:val="22"/>
        </w:rPr>
        <w:t xml:space="preserve">] deve essere sottoscritta con firma digitale o altra firma elettronica qualificata o firma elettronica avanzata. </w:t>
      </w:r>
    </w:p>
    <w:p w14:paraId="50363108" w14:textId="77777777"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 xml:space="preserve">Le dichiarazioni sostitutive si redigono ai sensi degli articoli 19, 46 e 47 del decreto del Presidente della Repubblica n. 445/2000. </w:t>
      </w:r>
    </w:p>
    <w:p w14:paraId="111002B3" w14:textId="77777777"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 xml:space="preserve">La documentazione presentata in copia viene prodotta ai sensi del decreto legislativo n. 82/05. </w:t>
      </w:r>
    </w:p>
    <w:p w14:paraId="0C8AD99B" w14:textId="4940CD04"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In caso di richiesta di campioni o altri documenti cartacei non altrimenti acquisibili</w:t>
      </w:r>
      <w:r w:rsidRPr="00935717">
        <w:rPr>
          <w:sz w:val="22"/>
          <w:szCs w:val="22"/>
        </w:rPr>
        <w:t>] I campioni [</w:t>
      </w:r>
      <w:r w:rsidRPr="00935717">
        <w:rPr>
          <w:b/>
          <w:i/>
          <w:sz w:val="22"/>
          <w:szCs w:val="22"/>
        </w:rPr>
        <w:t>e i documenti cartacei non altrimenti acquisibili, specifica quali</w:t>
      </w:r>
      <w:r w:rsidRPr="00935717">
        <w:rPr>
          <w:sz w:val="22"/>
          <w:szCs w:val="22"/>
        </w:rPr>
        <w:t xml:space="preserve">] devono essere trasmessi al seguente indirizzo: </w:t>
      </w:r>
      <w:r w:rsidR="004D2042" w:rsidRPr="00935717">
        <w:rPr>
          <w:sz w:val="22"/>
          <w:szCs w:val="22"/>
        </w:rPr>
        <w:t>________</w:t>
      </w:r>
      <w:r w:rsidRPr="00935717">
        <w:rPr>
          <w:sz w:val="22"/>
          <w:szCs w:val="22"/>
        </w:rPr>
        <w:t xml:space="preserve"> [</w:t>
      </w:r>
      <w:r w:rsidRPr="00935717">
        <w:rPr>
          <w:b/>
          <w:i/>
          <w:sz w:val="22"/>
          <w:szCs w:val="22"/>
        </w:rPr>
        <w:t>indicare l’indirizzo</w:t>
      </w:r>
      <w:r w:rsidRPr="00935717">
        <w:rPr>
          <w:sz w:val="22"/>
          <w:szCs w:val="22"/>
        </w:rPr>
        <w:t xml:space="preserve">]. </w:t>
      </w:r>
    </w:p>
    <w:p w14:paraId="2824A992" w14:textId="77777777"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 xml:space="preserve">L’offerta deve pervenire entro e non oltre le ore </w:t>
      </w:r>
      <w:r w:rsidR="004D2042" w:rsidRPr="00935717">
        <w:rPr>
          <w:sz w:val="22"/>
          <w:szCs w:val="22"/>
        </w:rPr>
        <w:t>______</w:t>
      </w:r>
      <w:r w:rsidRPr="00935717">
        <w:rPr>
          <w:sz w:val="22"/>
          <w:szCs w:val="22"/>
        </w:rPr>
        <w:t xml:space="preserve"> [</w:t>
      </w:r>
      <w:r w:rsidRPr="00935717">
        <w:rPr>
          <w:b/>
          <w:i/>
          <w:sz w:val="22"/>
          <w:szCs w:val="22"/>
        </w:rPr>
        <w:t>indicare</w:t>
      </w:r>
      <w:r w:rsidRPr="00935717">
        <w:rPr>
          <w:sz w:val="22"/>
          <w:szCs w:val="22"/>
        </w:rPr>
        <w:t xml:space="preserve">] del giorno </w:t>
      </w:r>
      <w:r w:rsidR="004D2042" w:rsidRPr="00935717">
        <w:rPr>
          <w:sz w:val="22"/>
          <w:szCs w:val="22"/>
        </w:rPr>
        <w:t>_____</w:t>
      </w:r>
      <w:r w:rsidRPr="00935717">
        <w:rPr>
          <w:sz w:val="22"/>
          <w:szCs w:val="22"/>
        </w:rPr>
        <w:t xml:space="preserve"> [</w:t>
      </w:r>
      <w:r w:rsidRPr="00935717">
        <w:rPr>
          <w:b/>
          <w:i/>
          <w:sz w:val="22"/>
          <w:szCs w:val="22"/>
        </w:rPr>
        <w:t>indicare</w:t>
      </w:r>
      <w:r w:rsidRPr="00935717">
        <w:rPr>
          <w:sz w:val="22"/>
          <w:szCs w:val="22"/>
        </w:rPr>
        <w:t xml:space="preserve">] a pena di irricevibilità. La Piattaforma non accetta offerte presentate dopo la data e l’orario stabiliti come termine ultimo di presentazione dell’offerta. </w:t>
      </w:r>
    </w:p>
    <w:p w14:paraId="4A2115FB" w14:textId="77777777"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 xml:space="preserve">Per l’individuazione di data e ora di arrivo dell’offerta fa fede l’orario registrato dalla Piattaforma. </w:t>
      </w:r>
    </w:p>
    <w:p w14:paraId="452B73FD" w14:textId="77777777" w:rsidR="004D2042"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t xml:space="preserve">Le operazioni di inserimento sulla Piattaforma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 </w:t>
      </w:r>
    </w:p>
    <w:p w14:paraId="0005FFEC" w14:textId="4187D3A0" w:rsidR="00D84574" w:rsidRPr="00935717" w:rsidRDefault="004D2042" w:rsidP="008F1EE1">
      <w:pPr>
        <w:pBdr>
          <w:bottom w:val="single" w:sz="4" w:space="0" w:color="auto"/>
        </w:pBdr>
        <w:tabs>
          <w:tab w:val="left" w:pos="5751"/>
          <w:tab w:val="right" w:pos="9639"/>
        </w:tabs>
        <w:spacing w:after="80"/>
        <w:jc w:val="both"/>
        <w:rPr>
          <w:sz w:val="22"/>
          <w:szCs w:val="22"/>
        </w:rPr>
      </w:pPr>
      <w:r w:rsidRPr="00935717">
        <w:rPr>
          <w:sz w:val="22"/>
          <w:szCs w:val="22"/>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41B91D59" w14:textId="23F9CF06" w:rsidR="00D84574" w:rsidRPr="00935717" w:rsidRDefault="004D2042" w:rsidP="003C63C8">
      <w:pPr>
        <w:pBdr>
          <w:bottom w:val="single" w:sz="4" w:space="0" w:color="auto"/>
        </w:pBdr>
        <w:tabs>
          <w:tab w:val="left" w:pos="5751"/>
          <w:tab w:val="right" w:pos="9639"/>
        </w:tabs>
        <w:spacing w:after="80"/>
        <w:jc w:val="both"/>
        <w:rPr>
          <w:sz w:val="22"/>
          <w:szCs w:val="22"/>
        </w:rPr>
      </w:pPr>
      <w:r w:rsidRPr="00935717">
        <w:rPr>
          <w:sz w:val="22"/>
          <w:szCs w:val="22"/>
        </w:rPr>
        <w:t>- difetti di funzionamento delle apparecchiature e dei sistemi di collegamento e programmi impiegati dal singolo operatore economico per il collegamento alla Piattaforma;</w:t>
      </w:r>
    </w:p>
    <w:p w14:paraId="1932B9A6" w14:textId="75A7A5FD" w:rsidR="004D2042" w:rsidRPr="00935717" w:rsidRDefault="00D84574" w:rsidP="003C63C8">
      <w:pPr>
        <w:pBdr>
          <w:bottom w:val="single" w:sz="4" w:space="0" w:color="auto"/>
        </w:pBdr>
        <w:tabs>
          <w:tab w:val="left" w:pos="5751"/>
          <w:tab w:val="right" w:pos="9639"/>
        </w:tabs>
        <w:spacing w:after="80"/>
        <w:jc w:val="both"/>
        <w:rPr>
          <w:sz w:val="22"/>
          <w:szCs w:val="22"/>
        </w:rPr>
      </w:pPr>
      <w:r w:rsidRPr="00935717">
        <w:rPr>
          <w:sz w:val="22"/>
          <w:szCs w:val="22"/>
        </w:rPr>
        <w:t>-</w:t>
      </w:r>
      <w:r w:rsidR="004D2042" w:rsidRPr="00935717">
        <w:rPr>
          <w:sz w:val="22"/>
          <w:szCs w:val="22"/>
        </w:rPr>
        <w:t xml:space="preserve"> utilizzo della Piattaforma da parte dell’operatore economico in maniera non conforme alle condizioni generali di utilizzo della Piattaforma. </w:t>
      </w:r>
    </w:p>
    <w:p w14:paraId="3CF902E6" w14:textId="4F916DEB" w:rsidR="004D2042" w:rsidRPr="00935717" w:rsidRDefault="004D2042" w:rsidP="008F1EE1">
      <w:pPr>
        <w:pBdr>
          <w:bottom w:val="single" w:sz="4" w:space="0" w:color="auto"/>
        </w:pBdr>
        <w:tabs>
          <w:tab w:val="left" w:pos="5751"/>
          <w:tab w:val="right" w:pos="9639"/>
        </w:tabs>
        <w:spacing w:after="80"/>
        <w:jc w:val="both"/>
        <w:rPr>
          <w:sz w:val="22"/>
          <w:szCs w:val="22"/>
        </w:rPr>
      </w:pPr>
      <w:r w:rsidRPr="00935717">
        <w:rPr>
          <w:sz w:val="22"/>
          <w:szCs w:val="22"/>
        </w:rPr>
        <w:t>In caso di mancato funzionamento della Piattaforma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gravità dello stesso. La stazione appaltante si riserva di agire in tal modo anche quando, esclusa la negligenza dell’operatore economico, non sia possibile accertare la causa del mancato funzionamento o del malfunzionamento</w:t>
      </w:r>
    </w:p>
    <w:p w14:paraId="0A49C764" w14:textId="47EEEB33" w:rsidR="00E45F38" w:rsidRPr="00935717" w:rsidRDefault="00E45F38" w:rsidP="008F1EE1">
      <w:pPr>
        <w:pBdr>
          <w:bottom w:val="single" w:sz="4" w:space="0" w:color="auto"/>
        </w:pBdr>
        <w:tabs>
          <w:tab w:val="left" w:pos="5751"/>
          <w:tab w:val="right" w:pos="9639"/>
        </w:tabs>
        <w:spacing w:after="80"/>
        <w:jc w:val="both"/>
        <w:rPr>
          <w:sz w:val="22"/>
          <w:szCs w:val="22"/>
        </w:rPr>
      </w:pPr>
      <w:r w:rsidRPr="00935717">
        <w:rPr>
          <w:sz w:val="22"/>
          <w:szCs w:val="22"/>
        </w:rPr>
        <w:lastRenderedPageBreak/>
        <w:t xml:space="preserve">Ogni operatore economico per la presentazione dell’offerta ha a disposizione una capacità pari alla dimensione massima di </w:t>
      </w:r>
      <w:r w:rsidR="004D2042" w:rsidRPr="00935717">
        <w:rPr>
          <w:sz w:val="22"/>
          <w:szCs w:val="22"/>
        </w:rPr>
        <w:t>_______</w:t>
      </w:r>
      <w:r w:rsidRPr="00935717">
        <w:rPr>
          <w:sz w:val="22"/>
          <w:szCs w:val="22"/>
        </w:rPr>
        <w:t xml:space="preserve"> [</w:t>
      </w:r>
      <w:r w:rsidRPr="00935717">
        <w:rPr>
          <w:i/>
          <w:sz w:val="22"/>
          <w:szCs w:val="22"/>
        </w:rPr>
        <w:t>indicare il numero e l’unità di misura</w:t>
      </w:r>
      <w:r w:rsidRPr="00935717">
        <w:rPr>
          <w:sz w:val="22"/>
          <w:szCs w:val="22"/>
        </w:rPr>
        <w:t xml:space="preserve">] per singolo file. La Piattaforma accetta esclusivamente file con i seguenti formati </w:t>
      </w:r>
      <w:r w:rsidR="004D2042" w:rsidRPr="00935717">
        <w:rPr>
          <w:sz w:val="22"/>
          <w:szCs w:val="22"/>
        </w:rPr>
        <w:t>_____</w:t>
      </w:r>
      <w:r w:rsidRPr="00935717">
        <w:rPr>
          <w:sz w:val="22"/>
          <w:szCs w:val="22"/>
        </w:rPr>
        <w:t xml:space="preserve"> [</w:t>
      </w:r>
      <w:r w:rsidRPr="00935717">
        <w:rPr>
          <w:i/>
          <w:sz w:val="22"/>
          <w:szCs w:val="22"/>
        </w:rPr>
        <w:t>indicare i formati dei file che possono essere caricati nella Piattaforma</w:t>
      </w:r>
      <w:r w:rsidRPr="00935717">
        <w:rPr>
          <w:sz w:val="22"/>
          <w:szCs w:val="22"/>
        </w:rPr>
        <w:t>]</w:t>
      </w:r>
      <w:r w:rsidR="004D2042" w:rsidRPr="00935717">
        <w:rPr>
          <w:sz w:val="22"/>
          <w:szCs w:val="22"/>
        </w:rPr>
        <w:t>.</w:t>
      </w:r>
    </w:p>
    <w:p w14:paraId="33C1D726" w14:textId="5E21FCF0" w:rsidR="00D84574" w:rsidRPr="00935717" w:rsidRDefault="00D84574" w:rsidP="008F1EE1">
      <w:pPr>
        <w:pBdr>
          <w:bottom w:val="single" w:sz="4" w:space="0" w:color="auto"/>
        </w:pBdr>
        <w:tabs>
          <w:tab w:val="left" w:pos="5751"/>
          <w:tab w:val="right" w:pos="9639"/>
        </w:tabs>
        <w:spacing w:after="80"/>
        <w:jc w:val="both"/>
        <w:rPr>
          <w:sz w:val="22"/>
          <w:szCs w:val="22"/>
        </w:rPr>
      </w:pPr>
    </w:p>
    <w:p w14:paraId="0F899F46"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b/>
          <w:sz w:val="22"/>
          <w:szCs w:val="22"/>
        </w:rPr>
        <w:t>L’“OFFERTA”</w:t>
      </w:r>
      <w:r w:rsidRPr="00935717">
        <w:rPr>
          <w:sz w:val="22"/>
          <w:szCs w:val="22"/>
        </w:rPr>
        <w:t xml:space="preserve"> è composta da: </w:t>
      </w:r>
    </w:p>
    <w:p w14:paraId="2DAFF3D5" w14:textId="77777777" w:rsidR="00797E45" w:rsidRPr="00935717" w:rsidRDefault="00797E45" w:rsidP="008F1EE1">
      <w:pPr>
        <w:pBdr>
          <w:bottom w:val="single" w:sz="4" w:space="0" w:color="auto"/>
        </w:pBdr>
        <w:tabs>
          <w:tab w:val="left" w:pos="5751"/>
          <w:tab w:val="right" w:pos="9639"/>
        </w:tabs>
        <w:spacing w:after="80"/>
        <w:jc w:val="both"/>
        <w:rPr>
          <w:b/>
          <w:sz w:val="22"/>
          <w:szCs w:val="22"/>
        </w:rPr>
      </w:pPr>
      <w:r w:rsidRPr="00935717">
        <w:rPr>
          <w:b/>
          <w:sz w:val="22"/>
          <w:szCs w:val="22"/>
        </w:rPr>
        <w:t xml:space="preserve">A – Documentazione amministrativa; </w:t>
      </w:r>
    </w:p>
    <w:p w14:paraId="5229FD15"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b/>
          <w:sz w:val="22"/>
          <w:szCs w:val="22"/>
        </w:rPr>
        <w:t>B – Offerta tecnica</w:t>
      </w:r>
      <w:r w:rsidRPr="00935717">
        <w:rPr>
          <w:sz w:val="22"/>
          <w:szCs w:val="22"/>
        </w:rPr>
        <w:t xml:space="preserve"> [</w:t>
      </w:r>
      <w:r w:rsidRPr="00935717">
        <w:rPr>
          <w:i/>
          <w:sz w:val="22"/>
          <w:szCs w:val="22"/>
        </w:rPr>
        <w:t>in caso di divisione in Lotti: una per ogni Lotto per il quale si intende partecipare</w:t>
      </w:r>
      <w:r w:rsidRPr="00935717">
        <w:rPr>
          <w:sz w:val="22"/>
          <w:szCs w:val="22"/>
        </w:rPr>
        <w:t xml:space="preserve">]; </w:t>
      </w:r>
    </w:p>
    <w:p w14:paraId="2FDEEC24" w14:textId="62BD751E"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b/>
          <w:sz w:val="22"/>
          <w:szCs w:val="22"/>
        </w:rPr>
        <w:t>C – Offerta economica</w:t>
      </w:r>
      <w:r w:rsidRPr="00935717">
        <w:rPr>
          <w:sz w:val="22"/>
          <w:szCs w:val="22"/>
        </w:rPr>
        <w:t xml:space="preserve"> [</w:t>
      </w:r>
      <w:r w:rsidRPr="00935717">
        <w:rPr>
          <w:i/>
          <w:sz w:val="22"/>
          <w:szCs w:val="22"/>
        </w:rPr>
        <w:t>in caso di divisione in Lotti: una per ogni Lotto per il quale si intende partecipare</w:t>
      </w:r>
      <w:r w:rsidRPr="00935717">
        <w:rPr>
          <w:sz w:val="22"/>
          <w:szCs w:val="22"/>
        </w:rPr>
        <w:t>].</w:t>
      </w:r>
    </w:p>
    <w:p w14:paraId="1942E08F" w14:textId="77777777" w:rsidR="00797E45" w:rsidRPr="00935717" w:rsidRDefault="00797E45" w:rsidP="008F1EE1">
      <w:pPr>
        <w:pBdr>
          <w:bottom w:val="single" w:sz="4" w:space="0" w:color="auto"/>
        </w:pBdr>
        <w:tabs>
          <w:tab w:val="left" w:pos="5751"/>
          <w:tab w:val="right" w:pos="9639"/>
        </w:tabs>
        <w:spacing w:after="80"/>
        <w:jc w:val="both"/>
        <w:rPr>
          <w:sz w:val="22"/>
          <w:szCs w:val="22"/>
        </w:rPr>
      </w:pPr>
    </w:p>
    <w:p w14:paraId="47A8DFE1" w14:textId="0FF61D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L’operatore economico ha facoltà di inserire nella Piattaforma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14:paraId="34A199C0"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Si precisa inoltre che: </w:t>
      </w:r>
    </w:p>
    <w:p w14:paraId="36941A84" w14:textId="77777777" w:rsidR="00797E45" w:rsidRPr="00935717" w:rsidRDefault="00797E45" w:rsidP="003C63C8">
      <w:pPr>
        <w:pBdr>
          <w:bottom w:val="single" w:sz="4" w:space="0" w:color="auto"/>
        </w:pBdr>
        <w:tabs>
          <w:tab w:val="left" w:pos="5751"/>
          <w:tab w:val="right" w:pos="9639"/>
        </w:tabs>
        <w:spacing w:after="80"/>
        <w:jc w:val="both"/>
        <w:rPr>
          <w:sz w:val="22"/>
          <w:szCs w:val="22"/>
        </w:rPr>
      </w:pPr>
      <w:r w:rsidRPr="00935717">
        <w:rPr>
          <w:sz w:val="22"/>
          <w:szCs w:val="22"/>
        </w:rPr>
        <w:t>- l’offerta è vincolante per il concorrente;</w:t>
      </w:r>
    </w:p>
    <w:p w14:paraId="62F6607B" w14:textId="6FD529C1" w:rsidR="00797E45" w:rsidRPr="00935717" w:rsidRDefault="00797E45" w:rsidP="003C63C8">
      <w:pPr>
        <w:pBdr>
          <w:bottom w:val="single" w:sz="4" w:space="0" w:color="auto"/>
        </w:pBdr>
        <w:tabs>
          <w:tab w:val="left" w:pos="5751"/>
          <w:tab w:val="right" w:pos="9639"/>
        </w:tabs>
        <w:spacing w:after="80"/>
        <w:jc w:val="both"/>
        <w:rPr>
          <w:sz w:val="22"/>
          <w:szCs w:val="22"/>
        </w:rPr>
      </w:pPr>
      <w:r w:rsidRPr="00935717">
        <w:rPr>
          <w:sz w:val="22"/>
          <w:szCs w:val="22"/>
        </w:rPr>
        <w:t>- con la trasmissione dell’offerta, il concorrente accetta tutta la documentazione di gara, allegati e chiarimenti inclusi.</w:t>
      </w:r>
    </w:p>
    <w:p w14:paraId="543A1A6F" w14:textId="08B11CDD"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Al momento della ricezione delle offerte, ciascun concorrente riceve notifica del corretto recepimento della documentazione inviata [</w:t>
      </w:r>
      <w:r w:rsidRPr="00935717">
        <w:rPr>
          <w:b/>
          <w:i/>
          <w:sz w:val="22"/>
          <w:szCs w:val="22"/>
        </w:rPr>
        <w:t>eventuale, mediante _____ specificare in che modo</w:t>
      </w:r>
      <w:r w:rsidRPr="00935717">
        <w:rPr>
          <w:sz w:val="22"/>
          <w:szCs w:val="22"/>
        </w:rPr>
        <w:t xml:space="preserve">]. </w:t>
      </w:r>
    </w:p>
    <w:p w14:paraId="5414FF3F"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La Piattaforma consente al concorrente di visualizzare l’avvenuta trasmissione della domanda. </w:t>
      </w:r>
    </w:p>
    <w:p w14:paraId="58F15F6C" w14:textId="28303A7C"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3FF6847A" w14:textId="2CFE04F9"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Facoltativo</w:t>
      </w:r>
      <w:r w:rsidRPr="00935717">
        <w:rPr>
          <w:sz w:val="22"/>
          <w:szCs w:val="22"/>
        </w:rPr>
        <w:t xml:space="preserve">] Le dichiarazioni </w:t>
      </w:r>
      <w:r w:rsidR="0026387B" w:rsidRPr="00935717">
        <w:rPr>
          <w:sz w:val="22"/>
          <w:szCs w:val="22"/>
        </w:rPr>
        <w:t>_____</w:t>
      </w:r>
      <w:r w:rsidRPr="00935717">
        <w:rPr>
          <w:sz w:val="22"/>
          <w:szCs w:val="22"/>
        </w:rPr>
        <w:t xml:space="preserve"> [</w:t>
      </w:r>
      <w:r w:rsidRPr="00935717">
        <w:rPr>
          <w:b/>
          <w:i/>
          <w:sz w:val="22"/>
          <w:szCs w:val="22"/>
        </w:rPr>
        <w:t>specificare quali</w:t>
      </w:r>
      <w:r w:rsidRPr="00935717">
        <w:rPr>
          <w:sz w:val="22"/>
          <w:szCs w:val="22"/>
        </w:rPr>
        <w:t>] sono redatte sui modelli predisposti e messi a disposizione nella Piattaforma [</w:t>
      </w:r>
      <w:r w:rsidRPr="00935717">
        <w:rPr>
          <w:b/>
          <w:i/>
          <w:sz w:val="22"/>
          <w:szCs w:val="22"/>
        </w:rPr>
        <w:t>eventualmente indicare il link dove si può prendere visione delle dichiarazioni. In alternativa: indicare “sono compilate online”</w:t>
      </w:r>
      <w:r w:rsidRPr="00935717">
        <w:rPr>
          <w:sz w:val="22"/>
          <w:szCs w:val="22"/>
        </w:rPr>
        <w:t xml:space="preserve">]. </w:t>
      </w:r>
    </w:p>
    <w:p w14:paraId="0AD80DFE"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Tutta la documentazione da produrre deve essere in lingua italiana. </w:t>
      </w:r>
    </w:p>
    <w:p w14:paraId="01AF61B5"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L’offerta vincola il concorrente per _______ [</w:t>
      </w:r>
      <w:r w:rsidRPr="00935717">
        <w:rPr>
          <w:b/>
          <w:i/>
          <w:sz w:val="22"/>
          <w:szCs w:val="22"/>
        </w:rPr>
        <w:t>indicare il numero dei giorni pari ad almeno 180 giorni</w:t>
      </w:r>
      <w:r w:rsidRPr="00935717">
        <w:rPr>
          <w:sz w:val="22"/>
          <w:szCs w:val="22"/>
        </w:rPr>
        <w:t xml:space="preserve">] dalla scadenza del termine indicato per la presentazione dell’offerta. </w:t>
      </w:r>
    </w:p>
    <w:p w14:paraId="0BC854C9"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 </w:t>
      </w:r>
    </w:p>
    <w:p w14:paraId="2A7811A9"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Il mancato riscontro alla richiesta della stazione appaltante entro il termine fissato da quest’ultima o comunque in tempo utile alla celere prosecuzione della procedura è considerato come rinuncia del concorrente alla partecipazione alla gara. </w:t>
      </w:r>
    </w:p>
    <w:p w14:paraId="4A6C8FE5"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Fino al giorno fissato per l’apertura, l’operatore economico può effettuare, tramite la Piattaforma, la richiesta di rettifica di un errore materiale contenuto nell’offerta tecnica o nell’offerta economica, di cui si sia avveduto dopo la scadenza del termine per la loro presentazione. A tal fine, richiede di potersi avvalere di tale facoltà. </w:t>
      </w:r>
    </w:p>
    <w:p w14:paraId="448F65FB" w14:textId="77777777" w:rsidR="00797E45"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 xml:space="preserve">A seguito della richiesta, sono comunicate all’operatore economico le modalità e i tempi con cui procedere all’indicazione degli elementi che consentono l’individuazione dell’errore materiale e la sua </w:t>
      </w:r>
      <w:r w:rsidRPr="00935717">
        <w:rPr>
          <w:sz w:val="22"/>
          <w:szCs w:val="22"/>
        </w:rPr>
        <w:lastRenderedPageBreak/>
        <w:t xml:space="preserve">correzione. La rettifica è operata nel rispetto della segretezza dell’offerta e non può comportare la presentazione di una nuova offerta, né la sua modifica sostanziale. </w:t>
      </w:r>
    </w:p>
    <w:p w14:paraId="57C76CC1" w14:textId="41D9333C" w:rsidR="00D84574" w:rsidRPr="00935717" w:rsidRDefault="00797E45" w:rsidP="008F1EE1">
      <w:pPr>
        <w:pBdr>
          <w:bottom w:val="single" w:sz="4" w:space="0" w:color="auto"/>
        </w:pBdr>
        <w:tabs>
          <w:tab w:val="left" w:pos="5751"/>
          <w:tab w:val="right" w:pos="9639"/>
        </w:tabs>
        <w:spacing w:after="80"/>
        <w:jc w:val="both"/>
        <w:rPr>
          <w:sz w:val="22"/>
          <w:szCs w:val="22"/>
        </w:rPr>
      </w:pPr>
      <w:r w:rsidRPr="00935717">
        <w:rPr>
          <w:sz w:val="22"/>
          <w:szCs w:val="22"/>
        </w:rPr>
        <w:t>Se la rettifica è ritenuta non accoglibile perché sostanziale, è valutata la possibilità di dichiarare l’offerta inammissibile.</w:t>
      </w:r>
    </w:p>
    <w:p w14:paraId="664506D0" w14:textId="01233BCC" w:rsidR="00D84574" w:rsidRPr="00935717" w:rsidRDefault="00D84574" w:rsidP="008F1EE1">
      <w:pPr>
        <w:pBdr>
          <w:bottom w:val="single" w:sz="4" w:space="0" w:color="auto"/>
        </w:pBdr>
        <w:tabs>
          <w:tab w:val="left" w:pos="5751"/>
          <w:tab w:val="right" w:pos="9639"/>
        </w:tabs>
        <w:spacing w:after="80"/>
        <w:jc w:val="both"/>
        <w:rPr>
          <w:sz w:val="22"/>
          <w:szCs w:val="22"/>
        </w:rPr>
      </w:pPr>
    </w:p>
    <w:p w14:paraId="3FB9B99B" w14:textId="3C3DE857" w:rsidR="00D84574" w:rsidRPr="00935717" w:rsidRDefault="004858B4" w:rsidP="008F1EE1">
      <w:pPr>
        <w:pBdr>
          <w:bottom w:val="single" w:sz="4" w:space="0" w:color="auto"/>
        </w:pBdr>
        <w:tabs>
          <w:tab w:val="left" w:pos="5751"/>
          <w:tab w:val="right" w:pos="9639"/>
        </w:tabs>
        <w:spacing w:after="80"/>
        <w:jc w:val="both"/>
        <w:rPr>
          <w:b/>
          <w:sz w:val="22"/>
          <w:szCs w:val="22"/>
        </w:rPr>
      </w:pPr>
      <w:r w:rsidRPr="00935717">
        <w:rPr>
          <w:b/>
          <w:sz w:val="22"/>
          <w:szCs w:val="22"/>
        </w:rPr>
        <w:t>SOCCORSO ISTRUTTORIO</w:t>
      </w:r>
    </w:p>
    <w:p w14:paraId="72F11084" w14:textId="77777777" w:rsidR="004858B4"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Con la procedura di soccorso istruttorio di cui all’art. 101 del Codice dei Contratti, possono essere sanate le carenze della documentazione trasmessa con la domanda di partecipazione ma non quelle della documentazione che compone l’offerta tecnica e l’offerta economica. </w:t>
      </w:r>
    </w:p>
    <w:p w14:paraId="7CB27D69" w14:textId="77777777" w:rsidR="004858B4"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w:t>
      </w:r>
    </w:p>
    <w:p w14:paraId="2AB72F75" w14:textId="77777777" w:rsidR="004858B4"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Non sono sanabili le omissioni, le inesattezze e irregolarità che rendono assolutamente incerta l’identità del concorrente. </w:t>
      </w:r>
    </w:p>
    <w:p w14:paraId="4C28D154" w14:textId="77777777" w:rsidR="004858B4"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A titolo esemplificativo, si chiarisce che: </w:t>
      </w:r>
    </w:p>
    <w:p w14:paraId="15FB2D20" w14:textId="77777777" w:rsidR="004858B4" w:rsidRPr="00935717" w:rsidRDefault="004858B4" w:rsidP="0026387B">
      <w:pPr>
        <w:pBdr>
          <w:bottom w:val="single" w:sz="4" w:space="0" w:color="auto"/>
        </w:pBdr>
        <w:tabs>
          <w:tab w:val="left" w:pos="5751"/>
          <w:tab w:val="right" w:pos="9639"/>
        </w:tabs>
        <w:spacing w:after="80"/>
        <w:jc w:val="both"/>
        <w:rPr>
          <w:sz w:val="22"/>
          <w:szCs w:val="22"/>
        </w:rPr>
      </w:pPr>
      <w:r w:rsidRPr="00935717">
        <w:rPr>
          <w:sz w:val="22"/>
          <w:szCs w:val="22"/>
        </w:rPr>
        <w:t xml:space="preserve">- il mancato possesso dei prescritti requisiti di partecipazione non è sanabile mediante soccorso istruttorio ed è causa di esclusione dalla procedura di gara; </w:t>
      </w:r>
    </w:p>
    <w:p w14:paraId="0C3FF184" w14:textId="77777777" w:rsidR="00436015" w:rsidRPr="00935717" w:rsidRDefault="004858B4" w:rsidP="0026387B">
      <w:pPr>
        <w:pBdr>
          <w:bottom w:val="single" w:sz="4" w:space="0" w:color="auto"/>
        </w:pBdr>
        <w:tabs>
          <w:tab w:val="left" w:pos="5751"/>
          <w:tab w:val="right" w:pos="9639"/>
        </w:tabs>
        <w:spacing w:after="80"/>
        <w:jc w:val="both"/>
        <w:rPr>
          <w:sz w:val="22"/>
          <w:szCs w:val="22"/>
        </w:rPr>
      </w:pPr>
      <w:r w:rsidRPr="00935717">
        <w:rPr>
          <w:sz w:val="22"/>
          <w:szCs w:val="22"/>
        </w:rPr>
        <w:t xml:space="preserve">- l’omessa o incompleta nonché irregolare presentazione delle dichiarazioni sul possesso dei requisiti di partecipazione e ogni altra mancanza, incompletezza o irregolarità della domanda, sono sanabili, ad eccezione delle false dichiarazioni; </w:t>
      </w:r>
    </w:p>
    <w:p w14:paraId="6B97C6C2" w14:textId="00A315D0" w:rsidR="00436015" w:rsidRPr="00935717" w:rsidRDefault="004858B4" w:rsidP="0026387B">
      <w:pPr>
        <w:pBdr>
          <w:bottom w:val="single" w:sz="4" w:space="0" w:color="auto"/>
        </w:pBdr>
        <w:tabs>
          <w:tab w:val="left" w:pos="5751"/>
          <w:tab w:val="right" w:pos="9639"/>
        </w:tabs>
        <w:spacing w:after="80"/>
        <w:jc w:val="both"/>
        <w:rPr>
          <w:sz w:val="22"/>
          <w:szCs w:val="22"/>
        </w:rPr>
      </w:pPr>
      <w:r w:rsidRPr="00935717">
        <w:rPr>
          <w:sz w:val="22"/>
          <w:szCs w:val="22"/>
        </w:rPr>
        <w:t xml:space="preserve">- la mancata produzione </w:t>
      </w:r>
      <w:r w:rsidR="0026387B" w:rsidRPr="00935717">
        <w:rPr>
          <w:sz w:val="22"/>
          <w:szCs w:val="22"/>
        </w:rPr>
        <w:t>[</w:t>
      </w:r>
      <w:r w:rsidR="0026387B" w:rsidRPr="00935717">
        <w:rPr>
          <w:b/>
          <w:i/>
          <w:sz w:val="22"/>
          <w:szCs w:val="22"/>
        </w:rPr>
        <w:t>ove richiesta</w:t>
      </w:r>
      <w:r w:rsidR="0026387B" w:rsidRPr="00935717">
        <w:rPr>
          <w:sz w:val="22"/>
          <w:szCs w:val="22"/>
        </w:rPr>
        <w:t xml:space="preserve">] </w:t>
      </w:r>
      <w:r w:rsidRPr="00935717">
        <w:rPr>
          <w:sz w:val="22"/>
          <w:szCs w:val="22"/>
        </w:rPr>
        <w:t xml:space="preserve">della garanzia provvisoria, del mandato collettivo speciale o dell’impegno a conferire mandato collettivo può essere oggetto di soccorso istruttorio solo se i citati documenti sono preesistenti e comprovabili con data certa anteriore al termine di presentazione dell’offerta; </w:t>
      </w:r>
    </w:p>
    <w:p w14:paraId="775A5D10" w14:textId="0B88704F" w:rsidR="00436015" w:rsidRPr="00935717" w:rsidRDefault="004858B4" w:rsidP="0026387B">
      <w:pPr>
        <w:pBdr>
          <w:bottom w:val="single" w:sz="4" w:space="0" w:color="auto"/>
        </w:pBdr>
        <w:tabs>
          <w:tab w:val="left" w:pos="5751"/>
          <w:tab w:val="right" w:pos="9639"/>
        </w:tabs>
        <w:spacing w:after="80"/>
        <w:jc w:val="both"/>
        <w:rPr>
          <w:sz w:val="22"/>
          <w:szCs w:val="22"/>
        </w:rPr>
      </w:pPr>
      <w:r w:rsidRPr="00935717">
        <w:rPr>
          <w:sz w:val="22"/>
          <w:szCs w:val="22"/>
        </w:rPr>
        <w:t>- il difetto di sottoscrizione della domanda di partecipazione, delle dichiarazioni richieste e dell’offerta è sanabile;</w:t>
      </w:r>
    </w:p>
    <w:p w14:paraId="3F38377F" w14:textId="6AB5D482" w:rsidR="008F1EE1" w:rsidRPr="00935717" w:rsidRDefault="004858B4" w:rsidP="0026387B">
      <w:pPr>
        <w:pBdr>
          <w:bottom w:val="single" w:sz="4" w:space="0" w:color="auto"/>
        </w:pBdr>
        <w:tabs>
          <w:tab w:val="left" w:pos="5751"/>
          <w:tab w:val="right" w:pos="9639"/>
        </w:tabs>
        <w:spacing w:after="80"/>
        <w:jc w:val="both"/>
        <w:rPr>
          <w:sz w:val="22"/>
          <w:szCs w:val="22"/>
        </w:rPr>
      </w:pPr>
      <w:r w:rsidRPr="00935717">
        <w:rPr>
          <w:sz w:val="22"/>
          <w:szCs w:val="22"/>
        </w:rPr>
        <w:t xml:space="preserve">- non è sanabile mediante soccorso istruttorio l’omessa indicazione, delle modalità con le quali l’operatore intende assicurare, in caso di aggiudicazione del contratto, il rispetto delle condizioni di partecipazione e di esecuzione </w:t>
      </w:r>
      <w:r w:rsidR="00436015" w:rsidRPr="00935717">
        <w:rPr>
          <w:sz w:val="22"/>
          <w:szCs w:val="22"/>
        </w:rPr>
        <w:t>indicate nella presente lettera d’invito</w:t>
      </w:r>
      <w:r w:rsidRPr="00935717">
        <w:rPr>
          <w:sz w:val="22"/>
          <w:szCs w:val="22"/>
        </w:rPr>
        <w:t xml:space="preserve">. </w:t>
      </w:r>
    </w:p>
    <w:p w14:paraId="3C4992BC" w14:textId="5CA6631B" w:rsidR="00436015" w:rsidRPr="00935717" w:rsidRDefault="004858B4" w:rsidP="008F1EE1">
      <w:pPr>
        <w:pBdr>
          <w:bottom w:val="single" w:sz="4" w:space="0" w:color="auto"/>
        </w:pBdr>
        <w:tabs>
          <w:tab w:val="left" w:pos="5751"/>
          <w:tab w:val="right" w:pos="9639"/>
        </w:tabs>
        <w:spacing w:after="80"/>
        <w:jc w:val="both"/>
        <w:rPr>
          <w:color w:val="4472C4" w:themeColor="accent1"/>
          <w:sz w:val="22"/>
          <w:szCs w:val="22"/>
        </w:rPr>
      </w:pPr>
      <w:r w:rsidRPr="00935717">
        <w:rPr>
          <w:color w:val="4472C4" w:themeColor="accent1"/>
          <w:sz w:val="22"/>
          <w:szCs w:val="22"/>
        </w:rPr>
        <w:t>[</w:t>
      </w:r>
      <w:r w:rsidRPr="00935717">
        <w:rPr>
          <w:b/>
          <w:i/>
          <w:color w:val="4472C4" w:themeColor="accent1"/>
          <w:sz w:val="22"/>
          <w:szCs w:val="22"/>
        </w:rPr>
        <w:t>in caso di procedure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w:t>
      </w:r>
      <w:r w:rsidRPr="00935717">
        <w:rPr>
          <w:color w:val="4472C4" w:themeColor="accent1"/>
          <w:sz w:val="22"/>
          <w:szCs w:val="22"/>
        </w:rPr>
        <w:t xml:space="preserve">] </w:t>
      </w:r>
    </w:p>
    <w:p w14:paraId="23204F43" w14:textId="77777777" w:rsidR="00436015" w:rsidRPr="00935717" w:rsidRDefault="004858B4" w:rsidP="0026387B">
      <w:pPr>
        <w:pBdr>
          <w:bottom w:val="single" w:sz="4" w:space="0" w:color="auto"/>
        </w:pBdr>
        <w:tabs>
          <w:tab w:val="left" w:pos="5751"/>
          <w:tab w:val="right" w:pos="9639"/>
        </w:tabs>
        <w:spacing w:after="80"/>
        <w:jc w:val="both"/>
        <w:rPr>
          <w:color w:val="4472C4" w:themeColor="accent1"/>
          <w:sz w:val="22"/>
          <w:szCs w:val="22"/>
        </w:rPr>
      </w:pPr>
      <w:r w:rsidRPr="00935717">
        <w:rPr>
          <w:color w:val="4472C4" w:themeColor="accent1"/>
          <w:sz w:val="22"/>
          <w:szCs w:val="22"/>
        </w:rPr>
        <w:t xml:space="preserve">- sono sanabili l’omessa dichiarazione sull’aver assolto agli obblighi di cui alla legge 68/1999 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regionali di parità, purché redatto e trasmesso in data anteriore al termine per la presentazione delle offerte; </w:t>
      </w:r>
    </w:p>
    <w:p w14:paraId="3427BCD6" w14:textId="0514E036" w:rsidR="00436015" w:rsidRPr="00935717" w:rsidRDefault="004858B4" w:rsidP="0026387B">
      <w:pPr>
        <w:pBdr>
          <w:bottom w:val="single" w:sz="4" w:space="0" w:color="auto"/>
        </w:pBdr>
        <w:tabs>
          <w:tab w:val="left" w:pos="5751"/>
          <w:tab w:val="right" w:pos="9639"/>
        </w:tabs>
        <w:spacing w:after="80"/>
        <w:jc w:val="both"/>
        <w:rPr>
          <w:color w:val="4472C4" w:themeColor="accent1"/>
          <w:sz w:val="22"/>
          <w:szCs w:val="22"/>
        </w:rPr>
      </w:pPr>
      <w:r w:rsidRPr="00935717">
        <w:rPr>
          <w:color w:val="4472C4" w:themeColor="accent1"/>
          <w:sz w:val="22"/>
          <w:szCs w:val="22"/>
        </w:rPr>
        <w:t>- non è sanabile mediante soccorso istruttorio l’omesso impegno ad assicurare, in caso di aggiudicazione del contratto, l’assunzione di una quota di occupazione giovanile e femminile di cui</w:t>
      </w:r>
      <w:r w:rsidR="00436015" w:rsidRPr="00935717">
        <w:rPr>
          <w:color w:val="4472C4" w:themeColor="accent1"/>
          <w:sz w:val="22"/>
          <w:szCs w:val="22"/>
        </w:rPr>
        <w:t xml:space="preserve"> alla presente lettera d’invito</w:t>
      </w:r>
      <w:r w:rsidRPr="00935717">
        <w:rPr>
          <w:color w:val="4472C4" w:themeColor="accent1"/>
          <w:sz w:val="22"/>
          <w:szCs w:val="22"/>
        </w:rPr>
        <w:t xml:space="preserve">. </w:t>
      </w:r>
    </w:p>
    <w:p w14:paraId="39402245" w14:textId="77777777" w:rsidR="00436015"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lastRenderedPageBreak/>
        <w:t xml:space="preserve">Ai fini del soccorso istruttorio è assegnato al concorrente un termine di </w:t>
      </w:r>
      <w:r w:rsidR="00436015" w:rsidRPr="00935717">
        <w:rPr>
          <w:sz w:val="22"/>
          <w:szCs w:val="22"/>
        </w:rPr>
        <w:t>______</w:t>
      </w:r>
      <w:r w:rsidRPr="00935717">
        <w:rPr>
          <w:sz w:val="22"/>
          <w:szCs w:val="22"/>
        </w:rPr>
        <w:t xml:space="preserve"> [</w:t>
      </w:r>
      <w:r w:rsidRPr="00935717">
        <w:rPr>
          <w:b/>
          <w:i/>
          <w:sz w:val="22"/>
          <w:szCs w:val="22"/>
        </w:rPr>
        <w:t>indicare il termine non inferiore a cinque e non superiore a dieci giorni</w:t>
      </w:r>
      <w:r w:rsidRPr="00935717">
        <w:rPr>
          <w:sz w:val="22"/>
          <w:szCs w:val="22"/>
        </w:rPr>
        <w:t xml:space="preserve">] affinché siano rese, integrate o regolarizzate le dichiarazioni necessarie, indicando il contenuto e i soggetti che le devono rendere nonché la sezione della Piattaforma dove deve essere inserita la documentazione richiesta. </w:t>
      </w:r>
    </w:p>
    <w:p w14:paraId="0B8D3659" w14:textId="77777777" w:rsidR="00436015"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In caso di inutile decorso del termine, la stazione appaltante procede all’esclusione del concorrente dalla procedura. </w:t>
      </w:r>
    </w:p>
    <w:p w14:paraId="6F0D7259" w14:textId="77777777" w:rsidR="00436015"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Ove il concorrente produca dichiarazioni o documenti non perfettamente coerenti con la richiesta, la stazione appaltante può chiedere ulteriori precisazioni o chiarimenti, limitati alla documentazione presentata in fase di soccorso istruttorio, fissando un termine a pena di esclusione. </w:t>
      </w:r>
    </w:p>
    <w:p w14:paraId="7F4DD6C8" w14:textId="277D08DD" w:rsidR="00D84574" w:rsidRPr="00935717" w:rsidRDefault="004858B4" w:rsidP="008F1EE1">
      <w:pPr>
        <w:pBdr>
          <w:bottom w:val="single" w:sz="4" w:space="0" w:color="auto"/>
        </w:pBdr>
        <w:tabs>
          <w:tab w:val="left" w:pos="5751"/>
          <w:tab w:val="right" w:pos="9639"/>
        </w:tabs>
        <w:spacing w:after="80"/>
        <w:jc w:val="both"/>
        <w:rPr>
          <w:sz w:val="22"/>
          <w:szCs w:val="22"/>
        </w:rPr>
      </w:pPr>
      <w:r w:rsidRPr="00935717">
        <w:rPr>
          <w:sz w:val="22"/>
          <w:szCs w:val="22"/>
        </w:rPr>
        <w:t xml:space="preserve">La stazione appaltante può sempre chiedere chiarimenti sui contenuti dell’offerta tecnica e dell’offerta economica e su ogni loro allegato. L’operatore economico è tenuto a fornire risposta nel termine di </w:t>
      </w:r>
      <w:r w:rsidR="00436015" w:rsidRPr="00935717">
        <w:rPr>
          <w:sz w:val="22"/>
          <w:szCs w:val="22"/>
        </w:rPr>
        <w:t>______</w:t>
      </w:r>
      <w:r w:rsidRPr="00935717">
        <w:rPr>
          <w:sz w:val="22"/>
          <w:szCs w:val="22"/>
        </w:rPr>
        <w:t xml:space="preserve"> [</w:t>
      </w:r>
      <w:r w:rsidRPr="00935717">
        <w:rPr>
          <w:b/>
          <w:i/>
          <w:sz w:val="22"/>
          <w:szCs w:val="22"/>
        </w:rPr>
        <w:t>indicare un termine che non può essere inferiore a cinque giorni e superiore a dieci giorni</w:t>
      </w:r>
      <w:r w:rsidRPr="00935717">
        <w:rPr>
          <w:sz w:val="22"/>
          <w:szCs w:val="22"/>
        </w:rPr>
        <w:t>]. I chiarimenti resi dall’operatore economico non possono modificare il contenuto dell’offerta</w:t>
      </w:r>
      <w:r w:rsidR="00436015" w:rsidRPr="00935717">
        <w:rPr>
          <w:sz w:val="22"/>
          <w:szCs w:val="22"/>
        </w:rPr>
        <w:t>.</w:t>
      </w:r>
    </w:p>
    <w:p w14:paraId="7086BE26" w14:textId="7C39BDA0" w:rsidR="00D84574" w:rsidRPr="00935717" w:rsidRDefault="00D84574" w:rsidP="008F1EE1">
      <w:pPr>
        <w:pBdr>
          <w:bottom w:val="single" w:sz="4" w:space="0" w:color="auto"/>
        </w:pBdr>
        <w:tabs>
          <w:tab w:val="left" w:pos="5751"/>
          <w:tab w:val="right" w:pos="9639"/>
        </w:tabs>
        <w:spacing w:after="80"/>
        <w:jc w:val="both"/>
        <w:rPr>
          <w:sz w:val="22"/>
          <w:szCs w:val="22"/>
        </w:rPr>
      </w:pPr>
    </w:p>
    <w:p w14:paraId="4E2C8CD9" w14:textId="5785DDAA" w:rsidR="00D84574" w:rsidRPr="00935717" w:rsidRDefault="00B73C20" w:rsidP="008F1EE1">
      <w:pPr>
        <w:pBdr>
          <w:bottom w:val="single" w:sz="4" w:space="0" w:color="auto"/>
        </w:pBdr>
        <w:tabs>
          <w:tab w:val="left" w:pos="5751"/>
          <w:tab w:val="right" w:pos="9639"/>
        </w:tabs>
        <w:spacing w:after="80"/>
        <w:jc w:val="both"/>
        <w:rPr>
          <w:b/>
          <w:sz w:val="22"/>
          <w:szCs w:val="22"/>
        </w:rPr>
      </w:pPr>
      <w:r w:rsidRPr="00935717">
        <w:rPr>
          <w:b/>
          <w:sz w:val="22"/>
          <w:szCs w:val="22"/>
        </w:rPr>
        <w:t>DOMANDA DI PARTECIPAZIONE E DOCUMENTAZIONE AMMINISTRATIVA</w:t>
      </w:r>
    </w:p>
    <w:p w14:paraId="79EB8224" w14:textId="4E39EB1A"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L’operatore economico utilizza a Piattaforma ________ [</w:t>
      </w:r>
      <w:r w:rsidRPr="00935717">
        <w:rPr>
          <w:b/>
          <w:i/>
          <w:sz w:val="22"/>
          <w:szCs w:val="22"/>
        </w:rPr>
        <w:t>la SA indica la Sezione/Area della Piattaforma</w:t>
      </w:r>
      <w:r w:rsidRPr="00935717">
        <w:rPr>
          <w:sz w:val="22"/>
          <w:szCs w:val="22"/>
        </w:rPr>
        <w:t xml:space="preserve">] per compilare o allegare la seguente documentazione: </w:t>
      </w:r>
    </w:p>
    <w:p w14:paraId="6E51D5C5" w14:textId="77777777"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 xml:space="preserve">1) domanda di partecipazione </w:t>
      </w:r>
    </w:p>
    <w:p w14:paraId="38A5F5BC" w14:textId="43AF1CB2"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2) DGUE</w:t>
      </w:r>
      <w:r w:rsidR="00AB53C7" w:rsidRPr="00935717">
        <w:rPr>
          <w:rStyle w:val="Rimandonotaapidipagina"/>
          <w:sz w:val="22"/>
          <w:szCs w:val="22"/>
        </w:rPr>
        <w:footnoteReference w:id="2"/>
      </w:r>
      <w:r w:rsidRPr="00935717">
        <w:rPr>
          <w:sz w:val="22"/>
          <w:szCs w:val="22"/>
        </w:rPr>
        <w:t xml:space="preserve"> </w:t>
      </w:r>
    </w:p>
    <w:p w14:paraId="5C9B2969" w14:textId="77777777"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 xml:space="preserve">3) eventuale procura; </w:t>
      </w:r>
    </w:p>
    <w:p w14:paraId="0D1E4379" w14:textId="0A073128"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 xml:space="preserve">4) </w:t>
      </w:r>
      <w:r w:rsidR="006F3292" w:rsidRPr="00935717">
        <w:rPr>
          <w:sz w:val="22"/>
          <w:szCs w:val="22"/>
        </w:rPr>
        <w:t>[</w:t>
      </w:r>
      <w:r w:rsidR="006F3292" w:rsidRPr="00935717">
        <w:rPr>
          <w:b/>
          <w:i/>
          <w:sz w:val="22"/>
          <w:szCs w:val="22"/>
        </w:rPr>
        <w:t>ove richiesta</w:t>
      </w:r>
      <w:r w:rsidR="006F3292" w:rsidRPr="00935717">
        <w:rPr>
          <w:sz w:val="22"/>
          <w:szCs w:val="22"/>
        </w:rPr>
        <w:t xml:space="preserve">] </w:t>
      </w:r>
      <w:r w:rsidRPr="00935717">
        <w:rPr>
          <w:sz w:val="22"/>
          <w:szCs w:val="22"/>
        </w:rPr>
        <w:t xml:space="preserve">garanzia provvisoria; </w:t>
      </w:r>
    </w:p>
    <w:p w14:paraId="296D9867" w14:textId="7E5FD687"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5) [</w:t>
      </w:r>
      <w:r w:rsidRPr="00935717">
        <w:rPr>
          <w:b/>
          <w:i/>
          <w:sz w:val="22"/>
          <w:szCs w:val="22"/>
        </w:rPr>
        <w:t>fino al 31 dicembre 2023</w:t>
      </w:r>
      <w:r w:rsidRPr="00935717">
        <w:rPr>
          <w:sz w:val="22"/>
          <w:szCs w:val="22"/>
        </w:rPr>
        <w:t>] PASSoe</w:t>
      </w:r>
      <w:r w:rsidR="00AB53C7" w:rsidRPr="00935717">
        <w:rPr>
          <w:sz w:val="22"/>
          <w:szCs w:val="22"/>
        </w:rPr>
        <w:t>;</w:t>
      </w:r>
    </w:p>
    <w:p w14:paraId="4E180ECE" w14:textId="4AA3B942" w:rsidR="00B73C20"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6) documentazione per i soggetti associati;</w:t>
      </w:r>
    </w:p>
    <w:p w14:paraId="132EE651" w14:textId="73BEB9CD" w:rsidR="00B73C20" w:rsidRPr="00935717" w:rsidRDefault="00645D72" w:rsidP="008F1EE1">
      <w:pPr>
        <w:pBdr>
          <w:bottom w:val="single" w:sz="4" w:space="0" w:color="auto"/>
        </w:pBdr>
        <w:tabs>
          <w:tab w:val="left" w:pos="5751"/>
          <w:tab w:val="right" w:pos="9639"/>
        </w:tabs>
        <w:spacing w:after="80"/>
        <w:jc w:val="both"/>
        <w:rPr>
          <w:sz w:val="22"/>
          <w:szCs w:val="22"/>
        </w:rPr>
      </w:pPr>
      <w:r w:rsidRPr="00935717">
        <w:rPr>
          <w:sz w:val="22"/>
          <w:szCs w:val="22"/>
        </w:rPr>
        <w:t>7</w:t>
      </w:r>
      <w:r w:rsidR="00B73C20" w:rsidRPr="00935717">
        <w:rPr>
          <w:sz w:val="22"/>
          <w:szCs w:val="22"/>
        </w:rPr>
        <w:t>) [</w:t>
      </w:r>
      <w:r w:rsidR="00B73C20" w:rsidRPr="00935717">
        <w:rPr>
          <w:b/>
          <w:i/>
          <w:sz w:val="22"/>
          <w:szCs w:val="22"/>
        </w:rPr>
        <w:t>Se previsti altri documenti</w:t>
      </w:r>
      <w:r w:rsidR="00B73C20" w:rsidRPr="00935717">
        <w:rPr>
          <w:sz w:val="22"/>
          <w:szCs w:val="22"/>
        </w:rPr>
        <w:t>] _____ [</w:t>
      </w:r>
      <w:r w:rsidR="00B73C20" w:rsidRPr="00935717">
        <w:rPr>
          <w:i/>
          <w:sz w:val="22"/>
          <w:szCs w:val="22"/>
        </w:rPr>
        <w:t>indicare gli altri documenti previsti in relazione alla specificità dell’affidamento, diversi da quelli già in possesso</w:t>
      </w:r>
      <w:r w:rsidR="00B73C20" w:rsidRPr="00935717">
        <w:rPr>
          <w:sz w:val="22"/>
          <w:szCs w:val="22"/>
        </w:rPr>
        <w:t>]</w:t>
      </w:r>
      <w:r w:rsidRPr="00935717">
        <w:rPr>
          <w:sz w:val="22"/>
          <w:szCs w:val="22"/>
        </w:rPr>
        <w:t>.</w:t>
      </w:r>
    </w:p>
    <w:p w14:paraId="375303CF" w14:textId="77777777" w:rsidR="00645D72" w:rsidRPr="00935717" w:rsidRDefault="00B73C20" w:rsidP="008F1EE1">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color w:val="4472C4" w:themeColor="accent1"/>
          <w:sz w:val="22"/>
          <w:szCs w:val="22"/>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w:t>
      </w:r>
      <w:r w:rsidRPr="00935717">
        <w:rPr>
          <w:sz w:val="22"/>
          <w:szCs w:val="22"/>
        </w:rPr>
        <w:t xml:space="preserve">] </w:t>
      </w:r>
    </w:p>
    <w:p w14:paraId="70A0967F" w14:textId="05640D34" w:rsidR="00D84574" w:rsidRPr="00935717" w:rsidRDefault="00645D72" w:rsidP="008F1EE1">
      <w:pPr>
        <w:pBdr>
          <w:bottom w:val="single" w:sz="4" w:space="0" w:color="auto"/>
        </w:pBdr>
        <w:tabs>
          <w:tab w:val="left" w:pos="5751"/>
          <w:tab w:val="right" w:pos="9639"/>
        </w:tabs>
        <w:spacing w:after="80"/>
        <w:jc w:val="both"/>
        <w:rPr>
          <w:sz w:val="22"/>
          <w:szCs w:val="22"/>
        </w:rPr>
      </w:pPr>
      <w:r w:rsidRPr="00935717">
        <w:rPr>
          <w:color w:val="4472C4" w:themeColor="accent1"/>
          <w:sz w:val="22"/>
          <w:szCs w:val="22"/>
        </w:rPr>
        <w:t>8</w:t>
      </w:r>
      <w:r w:rsidR="00B73C20" w:rsidRPr="00935717">
        <w:rPr>
          <w:color w:val="4472C4" w:themeColor="accent1"/>
          <w:sz w:val="22"/>
          <w:szCs w:val="22"/>
        </w:rPr>
        <w:t>) Per gli operatori economici che occupano oltre cinquanta dipendenti: copia dell'ultimo rapporto periodico sulla situazione del personale maschile e femminile redatto ai sensi dell’art</w:t>
      </w:r>
      <w:r w:rsidR="00AB53C7" w:rsidRPr="00935717">
        <w:rPr>
          <w:color w:val="4472C4" w:themeColor="accent1"/>
          <w:sz w:val="22"/>
          <w:szCs w:val="22"/>
        </w:rPr>
        <w:t>.</w:t>
      </w:r>
      <w:r w:rsidR="00B73C20" w:rsidRPr="00935717">
        <w:rPr>
          <w:color w:val="4472C4" w:themeColor="accent1"/>
          <w:sz w:val="22"/>
          <w:szCs w:val="22"/>
        </w:rPr>
        <w:t xml:space="preserve"> 46 del decreto legislativo n. 198/2006, unitamente all’attestazione di conformità a quello già trasmesso alle </w:t>
      </w:r>
      <w:r w:rsidR="00B73C20" w:rsidRPr="00935717">
        <w:rPr>
          <w:color w:val="4472C4" w:themeColor="accent1"/>
          <w:sz w:val="22"/>
          <w:szCs w:val="22"/>
        </w:rPr>
        <w:lastRenderedPageBreak/>
        <w:t>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sidRPr="00935717">
        <w:rPr>
          <w:sz w:val="22"/>
          <w:szCs w:val="22"/>
        </w:rPr>
        <w:t>.</w:t>
      </w:r>
    </w:p>
    <w:p w14:paraId="1BCC5FDC" w14:textId="3A6CA176" w:rsidR="00D84574" w:rsidRPr="00935717" w:rsidRDefault="00D84574" w:rsidP="008F1EE1">
      <w:pPr>
        <w:pBdr>
          <w:bottom w:val="single" w:sz="4" w:space="0" w:color="auto"/>
        </w:pBdr>
        <w:tabs>
          <w:tab w:val="left" w:pos="5751"/>
          <w:tab w:val="right" w:pos="9639"/>
        </w:tabs>
        <w:spacing w:after="80"/>
        <w:jc w:val="both"/>
        <w:rPr>
          <w:sz w:val="22"/>
          <w:szCs w:val="22"/>
        </w:rPr>
      </w:pPr>
    </w:p>
    <w:p w14:paraId="747AEFD3" w14:textId="51A9BE44" w:rsidR="00D012C1" w:rsidRPr="00935717" w:rsidRDefault="00D012C1" w:rsidP="008F1EE1">
      <w:pPr>
        <w:pBdr>
          <w:bottom w:val="single" w:sz="4" w:space="0" w:color="auto"/>
        </w:pBdr>
        <w:tabs>
          <w:tab w:val="left" w:pos="5751"/>
          <w:tab w:val="right" w:pos="9639"/>
        </w:tabs>
        <w:spacing w:after="80"/>
        <w:jc w:val="both"/>
        <w:rPr>
          <w:b/>
          <w:sz w:val="22"/>
          <w:szCs w:val="22"/>
        </w:rPr>
      </w:pPr>
      <w:r w:rsidRPr="00935717">
        <w:rPr>
          <w:b/>
          <w:sz w:val="22"/>
          <w:szCs w:val="22"/>
        </w:rPr>
        <w:t xml:space="preserve">Modalità di redazione </w:t>
      </w:r>
      <w:r w:rsidR="00FD68A6" w:rsidRPr="00935717">
        <w:rPr>
          <w:b/>
          <w:sz w:val="22"/>
          <w:szCs w:val="22"/>
        </w:rPr>
        <w:t>della domanda di partecipazione e della documentazione amministrativa</w:t>
      </w:r>
    </w:p>
    <w:p w14:paraId="341BBDA3" w14:textId="77777777" w:rsidR="00443B10"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La domanda di partecipazione è redatta secondo il modello di cui all’allegato n. ____ [</w:t>
      </w:r>
      <w:r w:rsidRPr="00935717">
        <w:rPr>
          <w:b/>
          <w:i/>
          <w:sz w:val="22"/>
          <w:szCs w:val="22"/>
        </w:rPr>
        <w:t>inserire</w:t>
      </w:r>
      <w:r w:rsidRPr="00935717">
        <w:rPr>
          <w:sz w:val="22"/>
          <w:szCs w:val="22"/>
        </w:rPr>
        <w:t>] [</w:t>
      </w:r>
      <w:r w:rsidRPr="00935717">
        <w:rPr>
          <w:b/>
          <w:i/>
          <w:sz w:val="22"/>
          <w:szCs w:val="22"/>
        </w:rPr>
        <w:t>o in alternativa</w:t>
      </w:r>
      <w:r w:rsidRPr="00935717">
        <w:rPr>
          <w:sz w:val="22"/>
          <w:szCs w:val="22"/>
        </w:rPr>
        <w:t xml:space="preserve">] è compilata online sulla Piattaforma. </w:t>
      </w:r>
    </w:p>
    <w:p w14:paraId="3B3C3391" w14:textId="359122AC" w:rsidR="00443B10"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 xml:space="preserve">Le dichiarazioni in ordine all’insussistenza delle cause automatiche di esclusione di cui all’art. 94 commi 1 e 2 del Codice dei Contratti sono rese dall’operatore economico in relazione a tutti i soggetti indicati al co. 3. </w:t>
      </w:r>
    </w:p>
    <w:p w14:paraId="7D5A1983" w14:textId="77777777" w:rsidR="00443B10"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 xml:space="preserve">Le dichiarazioni in ordine all’insussistenza delle cause non automatiche di esclusione di cui all’art. 98, co. 4, lettere g) ed h) del Codice dei Contratti sono rese dall’operatore economico in relazione ai soggetti di cui al punto precedente. </w:t>
      </w:r>
    </w:p>
    <w:p w14:paraId="61A34395" w14:textId="77777777" w:rsidR="00443B10"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 xml:space="preserve">Le dichiarazioni in ordine all’insussistenza delle altre cause di esclusione sono rese in relazione all’operatore economico. </w:t>
      </w:r>
    </w:p>
    <w:p w14:paraId="053A6B6C" w14:textId="77777777" w:rsidR="00443B10"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Con riferimento alle cause di esclusione di cui all’art. 95 del Codice dei Contratti, il concorrente dichiara:</w:t>
      </w:r>
    </w:p>
    <w:p w14:paraId="2296F723" w14:textId="77777777" w:rsidR="00443B10" w:rsidRPr="00935717" w:rsidRDefault="00443B10" w:rsidP="006F3292">
      <w:pPr>
        <w:pBdr>
          <w:bottom w:val="single" w:sz="4" w:space="0" w:color="auto"/>
        </w:pBdr>
        <w:tabs>
          <w:tab w:val="left" w:pos="5751"/>
          <w:tab w:val="right" w:pos="9639"/>
        </w:tabs>
        <w:spacing w:after="80"/>
        <w:jc w:val="both"/>
        <w:rPr>
          <w:sz w:val="22"/>
          <w:szCs w:val="22"/>
        </w:rPr>
      </w:pPr>
      <w:r w:rsidRPr="00935717">
        <w:rPr>
          <w:sz w:val="22"/>
          <w:szCs w:val="22"/>
        </w:rPr>
        <w:t xml:space="preserve">- le gravi infrazioni di cui all’art. 95, co. 1, lett. a) del Codice dei Contratti commesse nei tre anni antecedenti la data di pubblicazione del bando di gara; </w:t>
      </w:r>
    </w:p>
    <w:p w14:paraId="53DC2A88" w14:textId="77777777" w:rsidR="00443B10" w:rsidRPr="00935717" w:rsidRDefault="00443B10" w:rsidP="006F3292">
      <w:pPr>
        <w:pBdr>
          <w:bottom w:val="single" w:sz="4" w:space="0" w:color="auto"/>
        </w:pBdr>
        <w:tabs>
          <w:tab w:val="left" w:pos="5751"/>
          <w:tab w:val="right" w:pos="9639"/>
        </w:tabs>
        <w:spacing w:after="80"/>
        <w:jc w:val="both"/>
        <w:rPr>
          <w:sz w:val="22"/>
          <w:szCs w:val="22"/>
        </w:rPr>
      </w:pPr>
      <w:r w:rsidRPr="00935717">
        <w:rPr>
          <w:sz w:val="22"/>
          <w:szCs w:val="22"/>
        </w:rPr>
        <w:t xml:space="preserve">- gli atti e i provvedimenti indicati all’art. 98 co. 6 del Codice dei Contratti emessi nei tre anni antecedenti la data di pubblicazione del bando di gara </w:t>
      </w:r>
    </w:p>
    <w:p w14:paraId="227D9B2D" w14:textId="77777777" w:rsidR="005D33F6" w:rsidRPr="00935717" w:rsidRDefault="00443B10" w:rsidP="006F3292">
      <w:pPr>
        <w:pBdr>
          <w:bottom w:val="single" w:sz="4" w:space="0" w:color="auto"/>
        </w:pBdr>
        <w:tabs>
          <w:tab w:val="left" w:pos="5751"/>
          <w:tab w:val="right" w:pos="9639"/>
        </w:tabs>
        <w:spacing w:after="80"/>
        <w:jc w:val="both"/>
        <w:rPr>
          <w:sz w:val="22"/>
          <w:szCs w:val="22"/>
        </w:rPr>
      </w:pPr>
      <w:r w:rsidRPr="00935717">
        <w:rPr>
          <w:sz w:val="22"/>
          <w:szCs w:val="22"/>
        </w:rPr>
        <w:t xml:space="preserve">- tutti gli altri comportamenti di cui all’art. 98 del Codice, commessi nei tre anni antecedenti la data di pubblicazione del bando di gara. </w:t>
      </w:r>
    </w:p>
    <w:p w14:paraId="4E3A74D5" w14:textId="77777777" w:rsidR="005D33F6"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 xml:space="preserve">La dichiarazione di cui sopra deve essere resa anche nel caso di impugnazione in giudizio dei relativi provvedimenti. </w:t>
      </w:r>
    </w:p>
    <w:p w14:paraId="426CF4FE" w14:textId="77777777" w:rsidR="005D33F6"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 xml:space="preserve">L’operatore economico dichiara la sussistenza delle cause di esclusione che si sono verificate prima della presentazione dell’offerta e indica le misure di </w:t>
      </w:r>
      <w:r w:rsidRPr="00935717">
        <w:rPr>
          <w:i/>
          <w:sz w:val="22"/>
          <w:szCs w:val="22"/>
        </w:rPr>
        <w:t>self-cleaning</w:t>
      </w:r>
      <w:r w:rsidRPr="00935717">
        <w:rPr>
          <w:sz w:val="22"/>
          <w:szCs w:val="22"/>
        </w:rPr>
        <w:t xml:space="preserve"> adottate, oppure dimostra l’impossibilità di adottare tali misure prima della presentazione dell’offerta. </w:t>
      </w:r>
    </w:p>
    <w:p w14:paraId="3151A54F" w14:textId="77777777" w:rsidR="005D33F6"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 xml:space="preserve">L’operatore economico adotta le misure di </w:t>
      </w:r>
      <w:r w:rsidRPr="00935717">
        <w:rPr>
          <w:i/>
          <w:sz w:val="22"/>
          <w:szCs w:val="22"/>
        </w:rPr>
        <w:t>self-cleaning</w:t>
      </w:r>
      <w:r w:rsidRPr="00935717">
        <w:rPr>
          <w:sz w:val="22"/>
          <w:szCs w:val="22"/>
        </w:rPr>
        <w:t xml:space="preserve"> che è stato impossibilitato ad adottare prima della presentazione dell’offerta e quelle relative a cause di esclusione che si sono verificate dopo tale momento. </w:t>
      </w:r>
    </w:p>
    <w:p w14:paraId="3619D458" w14:textId="183C070F" w:rsidR="005D33F6"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Se l’operatore economico omette di comunicare alla stazione appaltante la sussistenza dei fatti e dei provvedimenti che possono costituire una causa di esclusione ai sensi degli art</w:t>
      </w:r>
      <w:r w:rsidR="005D33F6" w:rsidRPr="00935717">
        <w:rPr>
          <w:sz w:val="22"/>
          <w:szCs w:val="22"/>
        </w:rPr>
        <w:t>t</w:t>
      </w:r>
      <w:r w:rsidRPr="00935717">
        <w:rPr>
          <w:sz w:val="22"/>
          <w:szCs w:val="22"/>
        </w:rPr>
        <w:t xml:space="preserve"> 94 e 95 del Codice</w:t>
      </w:r>
      <w:r w:rsidR="005D33F6" w:rsidRPr="00935717">
        <w:rPr>
          <w:sz w:val="22"/>
          <w:szCs w:val="22"/>
        </w:rPr>
        <w:t xml:space="preserve"> dei Contratti</w:t>
      </w:r>
      <w:r w:rsidRPr="00935717">
        <w:rPr>
          <w:sz w:val="22"/>
          <w:szCs w:val="22"/>
        </w:rPr>
        <w:t xml:space="preserve"> e detti fatti o provvedimenti non risultino nel FVOE, il triennio inizia a decorrere dalla data in cui la stazione appaltante ha acquisito gli stessi, anziché dalla commissione del fatto o dall’adozione del provvedimento. </w:t>
      </w:r>
    </w:p>
    <w:p w14:paraId="51E796BA" w14:textId="77777777" w:rsidR="005D33F6" w:rsidRPr="00935717" w:rsidRDefault="005D33F6" w:rsidP="008F1EE1">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5D33F6" w:rsidRPr="00935717" w14:paraId="2F0F4BF5" w14:textId="77777777" w:rsidTr="005D33F6">
        <w:tc>
          <w:tcPr>
            <w:tcW w:w="9105" w:type="dxa"/>
          </w:tcPr>
          <w:p w14:paraId="7FE92A78" w14:textId="4BD75571" w:rsidR="005D33F6" w:rsidRPr="00935717" w:rsidRDefault="005D33F6" w:rsidP="005D33F6">
            <w:pPr>
              <w:pBdr>
                <w:bottom w:val="single" w:sz="4" w:space="0" w:color="auto"/>
              </w:pBdr>
              <w:tabs>
                <w:tab w:val="left" w:pos="5751"/>
                <w:tab w:val="right" w:pos="9639"/>
              </w:tabs>
              <w:spacing w:after="80"/>
              <w:jc w:val="both"/>
              <w:rPr>
                <w:b/>
                <w:i/>
                <w:sz w:val="22"/>
                <w:szCs w:val="22"/>
              </w:rPr>
            </w:pPr>
            <w:r w:rsidRPr="00935717">
              <w:rPr>
                <w:b/>
                <w:i/>
                <w:sz w:val="22"/>
                <w:szCs w:val="22"/>
              </w:rPr>
              <w:t>N</w:t>
            </w:r>
            <w:r w:rsidR="00896C52" w:rsidRPr="00935717">
              <w:rPr>
                <w:b/>
                <w:i/>
                <w:sz w:val="22"/>
                <w:szCs w:val="22"/>
              </w:rPr>
              <w:t>.</w:t>
            </w:r>
            <w:r w:rsidRPr="00935717">
              <w:rPr>
                <w:b/>
                <w:i/>
                <w:sz w:val="22"/>
                <w:szCs w:val="22"/>
              </w:rPr>
              <w:t>B. Le cause di esclusione di cui agli art</w:t>
            </w:r>
            <w:r w:rsidR="00FD68A6" w:rsidRPr="00935717">
              <w:rPr>
                <w:b/>
                <w:i/>
                <w:sz w:val="22"/>
                <w:szCs w:val="22"/>
              </w:rPr>
              <w:t>.</w:t>
            </w:r>
            <w:r w:rsidRPr="00935717">
              <w:rPr>
                <w:b/>
                <w:i/>
                <w:sz w:val="22"/>
                <w:szCs w:val="22"/>
              </w:rPr>
              <w:t xml:space="preserve"> 95, co</w:t>
            </w:r>
            <w:r w:rsidR="00FD68A6" w:rsidRPr="00935717">
              <w:rPr>
                <w:b/>
                <w:i/>
                <w:sz w:val="22"/>
                <w:szCs w:val="22"/>
              </w:rPr>
              <w:t>.</w:t>
            </w:r>
            <w:r w:rsidRPr="00935717">
              <w:rPr>
                <w:b/>
                <w:i/>
                <w:sz w:val="22"/>
                <w:szCs w:val="22"/>
              </w:rPr>
              <w:t xml:space="preserve"> 1, lettere b), c) e d) e 98, co</w:t>
            </w:r>
            <w:r w:rsidR="00FD68A6" w:rsidRPr="00935717">
              <w:rPr>
                <w:b/>
                <w:i/>
                <w:sz w:val="22"/>
                <w:szCs w:val="22"/>
              </w:rPr>
              <w:t>.</w:t>
            </w:r>
            <w:r w:rsidRPr="00935717">
              <w:rPr>
                <w:b/>
                <w:i/>
                <w:sz w:val="22"/>
                <w:szCs w:val="22"/>
              </w:rPr>
              <w:t xml:space="preserve"> 4, lettera b) del Codice</w:t>
            </w:r>
            <w:r w:rsidR="00FD68A6" w:rsidRPr="00935717">
              <w:rPr>
                <w:b/>
                <w:i/>
                <w:sz w:val="22"/>
                <w:szCs w:val="22"/>
              </w:rPr>
              <w:t xml:space="preserve"> dei Contratti</w:t>
            </w:r>
            <w:r w:rsidRPr="00935717">
              <w:rPr>
                <w:b/>
                <w:i/>
                <w:sz w:val="22"/>
                <w:szCs w:val="22"/>
              </w:rPr>
              <w:t xml:space="preserve"> rilevano per la sola gara cui la condotta di riferisce. Pertanto, tali circostanze non devono essere dichiarate in occasione della partecipazione a gare successive e i relativi provvedimenti non sono inseriti nel FVOE</w:t>
            </w:r>
            <w:r w:rsidRPr="00935717">
              <w:rPr>
                <w:sz w:val="22"/>
                <w:szCs w:val="22"/>
              </w:rPr>
              <w:t xml:space="preserve">. </w:t>
            </w:r>
          </w:p>
        </w:tc>
      </w:tr>
    </w:tbl>
    <w:p w14:paraId="02B47E6B" w14:textId="77777777" w:rsidR="005D33F6" w:rsidRPr="00935717" w:rsidRDefault="005D33F6" w:rsidP="008F1EE1">
      <w:pPr>
        <w:pBdr>
          <w:bottom w:val="single" w:sz="4" w:space="0" w:color="auto"/>
        </w:pBdr>
        <w:tabs>
          <w:tab w:val="left" w:pos="5751"/>
          <w:tab w:val="right" w:pos="9639"/>
        </w:tabs>
        <w:spacing w:after="80"/>
        <w:jc w:val="both"/>
        <w:rPr>
          <w:sz w:val="22"/>
          <w:szCs w:val="22"/>
        </w:rPr>
      </w:pPr>
    </w:p>
    <w:p w14:paraId="736434EC" w14:textId="77777777" w:rsidR="006F3292"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In caso di suddivisione della gara in lotti</w:t>
      </w:r>
      <w:r w:rsidRPr="00935717">
        <w:rPr>
          <w:sz w:val="22"/>
          <w:szCs w:val="22"/>
        </w:rPr>
        <w:t xml:space="preserve">] Il concorrente indica nella domanda di partecipazione per quale lotto concorre. </w:t>
      </w:r>
    </w:p>
    <w:p w14:paraId="7F274092" w14:textId="50F573B1" w:rsidR="00FF5CB3"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lastRenderedPageBreak/>
        <w:t xml:space="preserve">In caso di raggruppamento temporaneo, consorzio ordinario, aggregazione di retisti, GEIE, il concorrente fornisce i dati identificativi (ragione sociale, codice fiscale, sede) e il ruolo di ciascun partecipante. </w:t>
      </w:r>
    </w:p>
    <w:p w14:paraId="33EB7CB0" w14:textId="68E436EA" w:rsidR="00FF5CB3"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In caso di consorzio di cooperative, consorzio imprese artigiane o di consorzio stabile di cui all’art</w:t>
      </w:r>
      <w:r w:rsidR="00FF5CB3" w:rsidRPr="00935717">
        <w:rPr>
          <w:sz w:val="22"/>
          <w:szCs w:val="22"/>
        </w:rPr>
        <w:t>.</w:t>
      </w:r>
      <w:r w:rsidRPr="00935717">
        <w:rPr>
          <w:sz w:val="22"/>
          <w:szCs w:val="22"/>
        </w:rPr>
        <w:t xml:space="preserve"> 65, co</w:t>
      </w:r>
      <w:r w:rsidR="00FF5CB3" w:rsidRPr="00935717">
        <w:rPr>
          <w:sz w:val="22"/>
          <w:szCs w:val="22"/>
        </w:rPr>
        <w:t>.</w:t>
      </w:r>
      <w:r w:rsidRPr="00935717">
        <w:rPr>
          <w:sz w:val="22"/>
          <w:szCs w:val="22"/>
        </w:rPr>
        <w:t xml:space="preserve"> 2, lettera b), c), d) del Codice</w:t>
      </w:r>
      <w:r w:rsidR="00FF5CB3" w:rsidRPr="00935717">
        <w:rPr>
          <w:sz w:val="22"/>
          <w:szCs w:val="22"/>
        </w:rPr>
        <w:t xml:space="preserve"> dei Contratti</w:t>
      </w:r>
      <w:r w:rsidRPr="00935717">
        <w:rPr>
          <w:sz w:val="22"/>
          <w:szCs w:val="22"/>
        </w:rPr>
        <w:t>, il consorzio indica il consorziato per il quale concorre alla gara.</w:t>
      </w:r>
    </w:p>
    <w:p w14:paraId="3C435D23" w14:textId="664F49F4" w:rsidR="00FF5CB3"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Nella domanda di partecipazione il concorrente dichiara:</w:t>
      </w:r>
    </w:p>
    <w:p w14:paraId="11644428" w14:textId="09EEFB95" w:rsidR="00FF5CB3" w:rsidRPr="00935717" w:rsidRDefault="00443B10" w:rsidP="006F3292">
      <w:pPr>
        <w:pBdr>
          <w:bottom w:val="single" w:sz="4" w:space="0" w:color="auto"/>
        </w:pBdr>
        <w:tabs>
          <w:tab w:val="left" w:pos="5751"/>
          <w:tab w:val="right" w:pos="9639"/>
        </w:tabs>
        <w:spacing w:after="80"/>
        <w:jc w:val="both"/>
        <w:rPr>
          <w:sz w:val="22"/>
          <w:szCs w:val="22"/>
        </w:rPr>
      </w:pPr>
      <w:r w:rsidRPr="00935717">
        <w:rPr>
          <w:sz w:val="22"/>
          <w:szCs w:val="22"/>
        </w:rPr>
        <w:t>− i dati identificativi (nome, cognome, data e luogo di nascita, codice fiscale, comune di residenza etc.) dei soggetti di cui all’art</w:t>
      </w:r>
      <w:r w:rsidR="00FF5CB3" w:rsidRPr="00935717">
        <w:rPr>
          <w:sz w:val="22"/>
          <w:szCs w:val="22"/>
        </w:rPr>
        <w:t>.</w:t>
      </w:r>
      <w:r w:rsidRPr="00935717">
        <w:rPr>
          <w:sz w:val="22"/>
          <w:szCs w:val="22"/>
        </w:rPr>
        <w:t xml:space="preserve"> 94, co</w:t>
      </w:r>
      <w:r w:rsidR="00FF5CB3" w:rsidRPr="00935717">
        <w:rPr>
          <w:sz w:val="22"/>
          <w:szCs w:val="22"/>
        </w:rPr>
        <w:t>.</w:t>
      </w:r>
      <w:r w:rsidRPr="00935717">
        <w:rPr>
          <w:sz w:val="22"/>
          <w:szCs w:val="22"/>
        </w:rPr>
        <w:t xml:space="preserve"> 3, del Codice</w:t>
      </w:r>
      <w:r w:rsidR="00FF5CB3" w:rsidRPr="00935717">
        <w:rPr>
          <w:sz w:val="22"/>
          <w:szCs w:val="22"/>
        </w:rPr>
        <w:t xml:space="preserve"> dei Contratti</w:t>
      </w:r>
      <w:r w:rsidRPr="00935717">
        <w:rPr>
          <w:sz w:val="22"/>
          <w:szCs w:val="22"/>
        </w:rPr>
        <w:t>, ivi incluso l’amministratore di fatto, ove presente, ovvero indica la banca dati ufficiale o il pubblico registro da cui i medesimi possono essere ricavati in modo aggiornato alla data di presentazione dell’offerta;</w:t>
      </w:r>
    </w:p>
    <w:p w14:paraId="7B9915C9" w14:textId="134C4F07" w:rsidR="00FF5CB3" w:rsidRPr="00935717" w:rsidRDefault="00443B10" w:rsidP="006F3292">
      <w:pPr>
        <w:pBdr>
          <w:bottom w:val="single" w:sz="4" w:space="0" w:color="auto"/>
        </w:pBdr>
        <w:tabs>
          <w:tab w:val="left" w:pos="5751"/>
          <w:tab w:val="right" w:pos="9639"/>
        </w:tabs>
        <w:spacing w:after="80"/>
        <w:jc w:val="both"/>
        <w:rPr>
          <w:sz w:val="22"/>
          <w:szCs w:val="22"/>
        </w:rPr>
      </w:pPr>
      <w:r w:rsidRPr="00935717">
        <w:rPr>
          <w:sz w:val="22"/>
          <w:szCs w:val="22"/>
        </w:rPr>
        <w:t>− di non partecipare alla medesima gara contemporaneamente in forme diverse (individuale e associata; in più forme associate; in forma singola e quale consorziato esecutore di un consorzio</w:t>
      </w:r>
      <w:r w:rsidR="006F3292" w:rsidRPr="00935717">
        <w:rPr>
          <w:sz w:val="22"/>
          <w:szCs w:val="22"/>
        </w:rPr>
        <w:t>)</w:t>
      </w:r>
      <w:r w:rsidRPr="00935717">
        <w:rPr>
          <w:sz w:val="22"/>
          <w:szCs w:val="22"/>
        </w:rPr>
        <w:t>. Se l’operatore economico dichiara di partecipare in più di una forma, allega la documentazione che dimostra che la circostanza non ha influito sulla gara, né è idonea a incidere sulla capacità di rispettare gli obblighi contrattuali</w:t>
      </w:r>
      <w:r w:rsidR="006F3292" w:rsidRPr="00935717">
        <w:rPr>
          <w:sz w:val="22"/>
          <w:szCs w:val="22"/>
        </w:rPr>
        <w:t>;</w:t>
      </w:r>
    </w:p>
    <w:p w14:paraId="17C1E26D" w14:textId="77777777" w:rsidR="00FF5CB3" w:rsidRPr="00935717" w:rsidRDefault="00443B10" w:rsidP="006F3292">
      <w:pPr>
        <w:pBdr>
          <w:bottom w:val="single" w:sz="4" w:space="0" w:color="auto"/>
        </w:pBdr>
        <w:tabs>
          <w:tab w:val="left" w:pos="5751"/>
          <w:tab w:val="right" w:pos="9639"/>
        </w:tabs>
        <w:spacing w:after="80"/>
        <w:jc w:val="both"/>
        <w:rPr>
          <w:sz w:val="22"/>
          <w:szCs w:val="22"/>
        </w:rPr>
      </w:pPr>
      <w:r w:rsidRPr="00935717">
        <w:rPr>
          <w:sz w:val="22"/>
          <w:szCs w:val="22"/>
        </w:rPr>
        <w:t xml:space="preserve">− di accettare, senza condizione o riserva alcuna, tutte le norme e disposizioni contenute nella documentazione gara; </w:t>
      </w:r>
    </w:p>
    <w:p w14:paraId="2C068D16" w14:textId="234DD285" w:rsidR="00FF5CB3"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Se previst</w:t>
      </w:r>
      <w:r w:rsidR="00FF5CB3" w:rsidRPr="00935717">
        <w:rPr>
          <w:b/>
          <w:i/>
          <w:sz w:val="22"/>
          <w:szCs w:val="22"/>
        </w:rPr>
        <w:t>e</w:t>
      </w:r>
      <w:r w:rsidRPr="00935717">
        <w:rPr>
          <w:b/>
          <w:i/>
          <w:sz w:val="22"/>
          <w:szCs w:val="22"/>
        </w:rPr>
        <w:t xml:space="preserve"> le clausole</w:t>
      </w:r>
      <w:r w:rsidR="00FF5CB3" w:rsidRPr="00935717">
        <w:rPr>
          <w:b/>
          <w:i/>
          <w:sz w:val="22"/>
          <w:szCs w:val="22"/>
        </w:rPr>
        <w:t xml:space="preserve"> sociali</w:t>
      </w:r>
      <w:r w:rsidRPr="00935717">
        <w:rPr>
          <w:sz w:val="22"/>
          <w:szCs w:val="22"/>
        </w:rPr>
        <w:t xml:space="preserve">] </w:t>
      </w:r>
    </w:p>
    <w:p w14:paraId="2B7C6BFA" w14:textId="77777777" w:rsidR="00FF5CB3"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di applicare il CCNL indicato dalla stazione appaltante o altro CCNL equivalente, con l’indicazione del relativo codice alfanumerico unico di cui all’articolo 16 quater del decreto legge 76/20;</w:t>
      </w:r>
    </w:p>
    <w:p w14:paraId="55E61600" w14:textId="44D02B2A" w:rsidR="00FF5CB3"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xml:space="preserve"> − di garantire, secondo quanto indicato </w:t>
      </w:r>
      <w:r w:rsidR="00FF5CB3" w:rsidRPr="00935717">
        <w:rPr>
          <w:sz w:val="22"/>
          <w:szCs w:val="22"/>
        </w:rPr>
        <w:t>nella presente lettera di invito</w:t>
      </w:r>
      <w:r w:rsidRPr="00935717">
        <w:rPr>
          <w:sz w:val="22"/>
          <w:szCs w:val="22"/>
        </w:rPr>
        <w:t>, la stabilità occupazionale del personale impiegato;</w:t>
      </w:r>
    </w:p>
    <w:p w14:paraId="54D20F54" w14:textId="77777777" w:rsidR="00FF5CB3"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 garantire, secondo quanto indicato </w:t>
      </w:r>
      <w:r w:rsidR="00FF5CB3" w:rsidRPr="00935717">
        <w:rPr>
          <w:sz w:val="22"/>
          <w:szCs w:val="22"/>
        </w:rPr>
        <w:t>nella presente lettera d’invito</w:t>
      </w:r>
      <w:r w:rsidRPr="00935717">
        <w:rPr>
          <w:sz w:val="22"/>
          <w:szCs w:val="22"/>
        </w:rPr>
        <w:t xml:space="preserve"> [</w:t>
      </w:r>
      <w:r w:rsidRPr="00935717">
        <w:rPr>
          <w:b/>
          <w:i/>
          <w:sz w:val="22"/>
          <w:szCs w:val="22"/>
        </w:rPr>
        <w:t>completare in base a come è stata declinata la clausola</w:t>
      </w:r>
      <w:r w:rsidRPr="00935717">
        <w:rPr>
          <w:sz w:val="22"/>
          <w:szCs w:val="22"/>
        </w:rPr>
        <w:t xml:space="preserve">]. </w:t>
      </w:r>
    </w:p>
    <w:p w14:paraId="37CC42D5" w14:textId="01E3B5D8" w:rsidR="00FF5CB3"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xml:space="preserve">− </w:t>
      </w:r>
      <w:r w:rsidR="00FF5CB3" w:rsidRPr="00935717">
        <w:rPr>
          <w:sz w:val="22"/>
          <w:szCs w:val="22"/>
        </w:rPr>
        <w:t>[</w:t>
      </w:r>
      <w:r w:rsidRPr="00935717">
        <w:rPr>
          <w:b/>
          <w:i/>
          <w:sz w:val="22"/>
          <w:szCs w:val="22"/>
        </w:rPr>
        <w:t>Se richiesti requisiti particolari per l'esecuzione del contratto ai sensi dell’articolo 113 del Codice</w:t>
      </w:r>
      <w:r w:rsidRPr="00935717">
        <w:rPr>
          <w:sz w:val="22"/>
          <w:szCs w:val="22"/>
        </w:rPr>
        <w:t xml:space="preserve">] di accettare, in caso di aggiudicazione, i requisiti particolari indicati </w:t>
      </w:r>
      <w:r w:rsidR="00FF5CB3" w:rsidRPr="00935717">
        <w:rPr>
          <w:sz w:val="22"/>
          <w:szCs w:val="22"/>
        </w:rPr>
        <w:t>nella presente lettera d’invito</w:t>
      </w:r>
      <w:r w:rsidRPr="00935717">
        <w:rPr>
          <w:sz w:val="22"/>
          <w:szCs w:val="22"/>
        </w:rPr>
        <w:t xml:space="preserve">; </w:t>
      </w:r>
    </w:p>
    <w:p w14:paraId="635C5E56" w14:textId="4B99F043" w:rsidR="00FF5CB3" w:rsidRPr="00935717" w:rsidRDefault="00443B10" w:rsidP="008F1EE1">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color w:val="4472C4" w:themeColor="accent1"/>
          <w:sz w:val="22"/>
          <w:szCs w:val="22"/>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w:t>
      </w:r>
      <w:r w:rsidRPr="00935717">
        <w:rPr>
          <w:sz w:val="22"/>
          <w:szCs w:val="22"/>
        </w:rPr>
        <w:t xml:space="preserve">] </w:t>
      </w:r>
    </w:p>
    <w:p w14:paraId="6E3B8C81" w14:textId="0F08AD0C" w:rsidR="00FF5CB3" w:rsidRPr="00935717" w:rsidRDefault="00FF5CB3" w:rsidP="00EA6B83">
      <w:pPr>
        <w:pBdr>
          <w:bottom w:val="single" w:sz="4" w:space="0" w:color="auto"/>
        </w:pBdr>
        <w:tabs>
          <w:tab w:val="left" w:pos="5751"/>
          <w:tab w:val="right" w:pos="9639"/>
        </w:tabs>
        <w:spacing w:after="80"/>
        <w:jc w:val="both"/>
        <w:rPr>
          <w:color w:val="4472C4" w:themeColor="accent1"/>
          <w:sz w:val="22"/>
          <w:szCs w:val="22"/>
        </w:rPr>
      </w:pPr>
      <w:r w:rsidRPr="00935717">
        <w:rPr>
          <w:color w:val="4472C4" w:themeColor="accent1"/>
          <w:sz w:val="22"/>
          <w:szCs w:val="22"/>
        </w:rPr>
        <w:t>- i</w:t>
      </w:r>
      <w:r w:rsidR="00443B10" w:rsidRPr="00935717">
        <w:rPr>
          <w:color w:val="4472C4" w:themeColor="accent1"/>
          <w:sz w:val="22"/>
          <w:szCs w:val="22"/>
        </w:rPr>
        <w:t>l numero di dipendenti impiegati alla data di presentazione della domanda;</w:t>
      </w:r>
    </w:p>
    <w:p w14:paraId="76C97799" w14:textId="77777777" w:rsidR="00FF5CB3" w:rsidRPr="00935717" w:rsidRDefault="00FF5CB3" w:rsidP="00EA6B83">
      <w:pPr>
        <w:pBdr>
          <w:bottom w:val="single" w:sz="4" w:space="0" w:color="auto"/>
        </w:pBdr>
        <w:tabs>
          <w:tab w:val="left" w:pos="5751"/>
          <w:tab w:val="right" w:pos="9639"/>
        </w:tabs>
        <w:spacing w:after="80"/>
        <w:jc w:val="both"/>
        <w:rPr>
          <w:color w:val="4472C4" w:themeColor="accent1"/>
          <w:sz w:val="22"/>
          <w:szCs w:val="22"/>
        </w:rPr>
      </w:pPr>
      <w:r w:rsidRPr="00935717">
        <w:rPr>
          <w:color w:val="4472C4" w:themeColor="accent1"/>
          <w:sz w:val="22"/>
          <w:szCs w:val="22"/>
        </w:rPr>
        <w:t xml:space="preserve">- </w:t>
      </w:r>
      <w:r w:rsidR="00443B10" w:rsidRPr="00935717">
        <w:rPr>
          <w:color w:val="4472C4" w:themeColor="accent1"/>
          <w:sz w:val="22"/>
          <w:szCs w:val="22"/>
        </w:rPr>
        <w:t xml:space="preserve"> di aver assolto agli obblighi di cui alla legge n. 68/1999; </w:t>
      </w:r>
    </w:p>
    <w:p w14:paraId="48CE0E0F" w14:textId="77777777" w:rsidR="00FF5CB3" w:rsidRPr="00935717" w:rsidRDefault="00FF5CB3" w:rsidP="00EA6B83">
      <w:pPr>
        <w:pBdr>
          <w:bottom w:val="single" w:sz="4" w:space="0" w:color="auto"/>
        </w:pBdr>
        <w:tabs>
          <w:tab w:val="left" w:pos="5751"/>
          <w:tab w:val="right" w:pos="9639"/>
        </w:tabs>
        <w:spacing w:after="80"/>
        <w:jc w:val="both"/>
        <w:rPr>
          <w:color w:val="4472C4" w:themeColor="accent1"/>
          <w:sz w:val="22"/>
          <w:szCs w:val="22"/>
        </w:rPr>
      </w:pPr>
      <w:r w:rsidRPr="00935717">
        <w:rPr>
          <w:color w:val="4472C4" w:themeColor="accent1"/>
          <w:sz w:val="22"/>
          <w:szCs w:val="22"/>
        </w:rPr>
        <w:t xml:space="preserve">- </w:t>
      </w:r>
      <w:r w:rsidR="00443B10" w:rsidRPr="00935717">
        <w:rPr>
          <w:color w:val="4472C4" w:themeColor="accent1"/>
          <w:sz w:val="22"/>
          <w:szCs w:val="22"/>
        </w:rPr>
        <w:t xml:space="preserve">di non essere incorso nell’interdizione automatica per inadempimento dell’obbligo di consegnare alla stazione appaltante, entro sei mesi dalla conclusione del contratto, la relazione di genere di cui all’articolo 47, comma 3, del decreto legge n. 77/2022; </w:t>
      </w:r>
    </w:p>
    <w:p w14:paraId="4DE50F09" w14:textId="6E188246" w:rsidR="00C651CB" w:rsidRPr="00935717" w:rsidRDefault="00FF5CB3" w:rsidP="00EA6B83">
      <w:pPr>
        <w:pBdr>
          <w:bottom w:val="single" w:sz="4" w:space="0" w:color="auto"/>
        </w:pBdr>
        <w:tabs>
          <w:tab w:val="left" w:pos="5751"/>
          <w:tab w:val="right" w:pos="9639"/>
        </w:tabs>
        <w:spacing w:after="80"/>
        <w:jc w:val="both"/>
        <w:rPr>
          <w:sz w:val="22"/>
          <w:szCs w:val="22"/>
        </w:rPr>
      </w:pPr>
      <w:r w:rsidRPr="00935717">
        <w:rPr>
          <w:color w:val="4472C4" w:themeColor="accent1"/>
          <w:sz w:val="22"/>
          <w:szCs w:val="22"/>
        </w:rPr>
        <w:t>-</w:t>
      </w:r>
      <w:r w:rsidR="00443B10" w:rsidRPr="00935717">
        <w:rPr>
          <w:color w:val="4472C4" w:themeColor="accent1"/>
          <w:sz w:val="22"/>
          <w:szCs w:val="22"/>
        </w:rPr>
        <w:t xml:space="preserve"> </w:t>
      </w:r>
      <w:r w:rsidR="00443B10" w:rsidRPr="00935717">
        <w:rPr>
          <w:i/>
          <w:color w:val="4472C4" w:themeColor="accent1"/>
          <w:sz w:val="22"/>
          <w:szCs w:val="22"/>
        </w:rPr>
        <w:t>[nel caso in cui la stazione appaltante scelga di richiedere la presentazione di tale dichiarazione nella Domanda di partecipazione, anziché nell’Offerta tecnica</w:t>
      </w:r>
      <w:r w:rsidR="00443B10" w:rsidRPr="00935717">
        <w:rPr>
          <w:sz w:val="22"/>
          <w:szCs w:val="22"/>
        </w:rPr>
        <w:t xml:space="preserve">] </w:t>
      </w:r>
      <w:r w:rsidR="00443B10" w:rsidRPr="00935717">
        <w:rPr>
          <w:color w:val="4472C4" w:themeColor="accent1"/>
          <w:sz w:val="22"/>
          <w:szCs w:val="22"/>
        </w:rPr>
        <w:t xml:space="preserve">di assumersi l’obbligo, in caso di aggiudicazione del contratto, di assicurare all’occupazione giovanile una quota di </w:t>
      </w:r>
      <w:r w:rsidR="00BC7BBD" w:rsidRPr="00935717">
        <w:rPr>
          <w:color w:val="4472C4" w:themeColor="accent1"/>
          <w:sz w:val="22"/>
          <w:szCs w:val="22"/>
        </w:rPr>
        <w:t>_____</w:t>
      </w:r>
      <w:r w:rsidR="00443B10" w:rsidRPr="00935717">
        <w:rPr>
          <w:color w:val="4472C4" w:themeColor="accent1"/>
          <w:sz w:val="22"/>
          <w:szCs w:val="22"/>
        </w:rPr>
        <w:t xml:space="preserve"> % [indicare la quota pari o superiore al 30% indicata dalla stazione appaltante ovvero quella inferiore in caso di deroga, ai sensi dell’articolo 47, comma 7, decreto legge n. 77/2021] e a quella femminile una quota di </w:t>
      </w:r>
      <w:r w:rsidR="00BC7BBD" w:rsidRPr="00935717">
        <w:rPr>
          <w:color w:val="4472C4" w:themeColor="accent1"/>
          <w:sz w:val="22"/>
          <w:szCs w:val="22"/>
        </w:rPr>
        <w:t>_______</w:t>
      </w:r>
      <w:r w:rsidR="00443B10" w:rsidRPr="00935717">
        <w:rPr>
          <w:color w:val="4472C4" w:themeColor="accent1"/>
          <w:sz w:val="22"/>
          <w:szCs w:val="22"/>
        </w:rPr>
        <w:t xml:space="preserve"> % [indicare la quota pari o superiore al 30% indicata dalla stazione appaltante ovvero quella inferiore in </w:t>
      </w:r>
      <w:r w:rsidR="00443B10" w:rsidRPr="00935717">
        <w:rPr>
          <w:color w:val="4472C4" w:themeColor="accent1"/>
          <w:sz w:val="22"/>
          <w:szCs w:val="22"/>
        </w:rPr>
        <w:lastRenderedPageBreak/>
        <w:t>caso di deroga, ai sensi dell’articolo 47, comma 7, decreto legge n. 77/2021] delle assunzioni necessarie per l'esecuzione del contratto o per la realizzazione di attività ad esso connesse o strumentali</w:t>
      </w:r>
      <w:r w:rsidR="00443B10" w:rsidRPr="00935717">
        <w:rPr>
          <w:sz w:val="22"/>
          <w:szCs w:val="22"/>
        </w:rPr>
        <w:t xml:space="preserve">.; </w:t>
      </w:r>
    </w:p>
    <w:p w14:paraId="10901AB9" w14:textId="77777777" w:rsidR="00BC7BBD" w:rsidRPr="00935717" w:rsidRDefault="00BC7BBD" w:rsidP="00EA6B83">
      <w:pPr>
        <w:pBdr>
          <w:bottom w:val="single" w:sz="4" w:space="0" w:color="auto"/>
        </w:pBdr>
        <w:tabs>
          <w:tab w:val="left" w:pos="5751"/>
          <w:tab w:val="right" w:pos="9639"/>
        </w:tabs>
        <w:spacing w:after="80"/>
        <w:jc w:val="both"/>
        <w:rPr>
          <w:sz w:val="22"/>
          <w:szCs w:val="22"/>
        </w:rPr>
      </w:pPr>
      <w:r w:rsidRPr="00935717">
        <w:rPr>
          <w:sz w:val="22"/>
          <w:szCs w:val="22"/>
        </w:rPr>
        <w:t>-</w:t>
      </w:r>
      <w:r w:rsidR="00443B10" w:rsidRPr="00935717">
        <w:rPr>
          <w:sz w:val="22"/>
          <w:szCs w:val="22"/>
        </w:rPr>
        <w:t xml:space="preserve"> [</w:t>
      </w:r>
      <w:r w:rsidR="00443B10" w:rsidRPr="00935717">
        <w:rPr>
          <w:b/>
          <w:i/>
          <w:sz w:val="22"/>
          <w:szCs w:val="22"/>
        </w:rPr>
        <w:t>obbligatorio nel caso di acquisti rientranti nelle categorie espressamente individuate dal “Piano d’azione nazionale per la sostenibilità ambientale dei consumi della Pubblica Amministrazione”, facoltativo negli altri casi</w:t>
      </w:r>
      <w:r w:rsidR="00443B10" w:rsidRPr="00935717">
        <w:rPr>
          <w:sz w:val="22"/>
          <w:szCs w:val="22"/>
        </w:rPr>
        <w:t>] di impegnarsi a sottoscrivere la dichiarazione di conformità agli standard sociali minimi di cui all’allegato I al decreto del Ministero dell’Ambiente e della Tutela del Territorio e del Mare del 6 giugno 2012;</w:t>
      </w:r>
    </w:p>
    <w:p w14:paraId="2F42D5C7" w14:textId="5393D7BE"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 essere edotto degli obblighi derivanti dal Codice di comportamento adottato dalla stazione appaltante </w:t>
      </w:r>
      <w:r w:rsidR="00BC7BBD" w:rsidRPr="00935717">
        <w:rPr>
          <w:sz w:val="22"/>
          <w:szCs w:val="22"/>
        </w:rPr>
        <w:t>_____</w:t>
      </w:r>
      <w:r w:rsidRPr="00935717">
        <w:rPr>
          <w:sz w:val="22"/>
          <w:szCs w:val="22"/>
        </w:rPr>
        <w:t xml:space="preserve"> reperibile a </w:t>
      </w:r>
      <w:r w:rsidR="00BC7BBD" w:rsidRPr="00935717">
        <w:rPr>
          <w:sz w:val="22"/>
          <w:szCs w:val="22"/>
        </w:rPr>
        <w:t>_____</w:t>
      </w:r>
      <w:r w:rsidRPr="00935717">
        <w:rPr>
          <w:sz w:val="22"/>
          <w:szCs w:val="22"/>
        </w:rPr>
        <w:t xml:space="preserve"> [</w:t>
      </w:r>
      <w:r w:rsidRPr="00935717">
        <w:rPr>
          <w:b/>
          <w:i/>
          <w:sz w:val="22"/>
          <w:szCs w:val="22"/>
        </w:rPr>
        <w:t>indicare gli estremi del Codice di comportamento e dove reperirlo</w:t>
      </w:r>
      <w:r w:rsidRPr="00935717">
        <w:rPr>
          <w:sz w:val="22"/>
          <w:szCs w:val="22"/>
        </w:rPr>
        <w:t xml:space="preserve">] e di impegnarsi, in caso di aggiudicazione, ad osservare e a far osservare ai propri dipendenti e collaboratori, per quanto applicabile, il suddetto codice, pena la risoluzione del contratto; </w:t>
      </w:r>
    </w:p>
    <w:p w14:paraId="0ABA8D4F" w14:textId="30985376"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w:t>
      </w:r>
      <w:r w:rsidRPr="00935717">
        <w:rPr>
          <w:b/>
          <w:i/>
          <w:sz w:val="22"/>
          <w:szCs w:val="22"/>
        </w:rPr>
        <w:t>in caso di vigenza di patti/protocolli di legalità</w:t>
      </w:r>
      <w:r w:rsidRPr="00935717">
        <w:rPr>
          <w:sz w:val="22"/>
          <w:szCs w:val="22"/>
        </w:rPr>
        <w:t xml:space="preserve">] di accettare il patto di integrità/protocollo di legalità </w:t>
      </w:r>
      <w:r w:rsidR="00BC7BBD" w:rsidRPr="00935717">
        <w:rPr>
          <w:sz w:val="22"/>
          <w:szCs w:val="22"/>
        </w:rPr>
        <w:t>_____</w:t>
      </w:r>
      <w:r w:rsidRPr="00935717">
        <w:rPr>
          <w:sz w:val="22"/>
          <w:szCs w:val="22"/>
        </w:rPr>
        <w:t xml:space="preserve"> [</w:t>
      </w:r>
      <w:r w:rsidRPr="00935717">
        <w:rPr>
          <w:b/>
          <w:i/>
          <w:sz w:val="22"/>
          <w:szCs w:val="22"/>
        </w:rPr>
        <w:t xml:space="preserve">indicare il riferimento normativo o amministrativo, per esempio legge regionale n. </w:t>
      </w:r>
      <w:r w:rsidR="005E08BC" w:rsidRPr="00935717">
        <w:rPr>
          <w:b/>
          <w:i/>
          <w:sz w:val="22"/>
          <w:szCs w:val="22"/>
        </w:rPr>
        <w:t>_________</w:t>
      </w:r>
      <w:r w:rsidRPr="00935717">
        <w:rPr>
          <w:b/>
          <w:i/>
          <w:sz w:val="22"/>
          <w:szCs w:val="22"/>
        </w:rPr>
        <w:t xml:space="preserve"> del </w:t>
      </w:r>
      <w:r w:rsidR="005E08BC" w:rsidRPr="00935717">
        <w:rPr>
          <w:b/>
          <w:i/>
          <w:sz w:val="22"/>
          <w:szCs w:val="22"/>
        </w:rPr>
        <w:t>________</w:t>
      </w:r>
      <w:r w:rsidRPr="00935717">
        <w:rPr>
          <w:b/>
          <w:i/>
          <w:sz w:val="22"/>
          <w:szCs w:val="22"/>
        </w:rPr>
        <w:t>, delibera n</w:t>
      </w:r>
      <w:r w:rsidR="00BC7BBD" w:rsidRPr="00935717">
        <w:rPr>
          <w:b/>
          <w:i/>
          <w:sz w:val="22"/>
          <w:szCs w:val="22"/>
        </w:rPr>
        <w:t>_____</w:t>
      </w:r>
      <w:r w:rsidRPr="00935717">
        <w:rPr>
          <w:b/>
          <w:i/>
          <w:sz w:val="22"/>
          <w:szCs w:val="22"/>
        </w:rPr>
        <w:t xml:space="preserve"> del </w:t>
      </w:r>
      <w:r w:rsidR="00BC7BBD" w:rsidRPr="00935717">
        <w:rPr>
          <w:b/>
          <w:i/>
          <w:sz w:val="22"/>
          <w:szCs w:val="22"/>
        </w:rPr>
        <w:t>______</w:t>
      </w:r>
      <w:r w:rsidRPr="00935717">
        <w:rPr>
          <w:sz w:val="22"/>
          <w:szCs w:val="22"/>
        </w:rPr>
        <w:t xml:space="preserve">] accessibile al seguente link </w:t>
      </w:r>
      <w:r w:rsidR="00BC7BBD" w:rsidRPr="00935717">
        <w:rPr>
          <w:sz w:val="22"/>
          <w:szCs w:val="22"/>
        </w:rPr>
        <w:t>______</w:t>
      </w:r>
      <w:r w:rsidRPr="00935717">
        <w:rPr>
          <w:sz w:val="22"/>
          <w:szCs w:val="22"/>
        </w:rPr>
        <w:t xml:space="preserve"> [</w:t>
      </w:r>
      <w:r w:rsidRPr="00935717">
        <w:rPr>
          <w:b/>
          <w:i/>
          <w:sz w:val="22"/>
          <w:szCs w:val="22"/>
        </w:rPr>
        <w:t>indicare</w:t>
      </w:r>
      <w:r w:rsidRPr="00935717">
        <w:rPr>
          <w:sz w:val="22"/>
          <w:szCs w:val="22"/>
        </w:rPr>
        <w:t xml:space="preserve">]; </w:t>
      </w:r>
    </w:p>
    <w:p w14:paraId="55ABE883" w14:textId="3039FA4E"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w:t>
      </w:r>
      <w:r w:rsidRPr="00935717">
        <w:rPr>
          <w:b/>
          <w:i/>
          <w:sz w:val="22"/>
          <w:szCs w:val="22"/>
        </w:rPr>
        <w:t>in caso di servizi/forniture</w:t>
      </w:r>
      <w:r w:rsidR="00FD68A6" w:rsidRPr="00935717">
        <w:rPr>
          <w:b/>
          <w:i/>
          <w:sz w:val="22"/>
          <w:szCs w:val="22"/>
        </w:rPr>
        <w:t>/lavori</w:t>
      </w:r>
      <w:r w:rsidRPr="00935717">
        <w:rPr>
          <w:b/>
          <w:i/>
          <w:sz w:val="22"/>
          <w:szCs w:val="22"/>
        </w:rPr>
        <w:t xml:space="preserve"> di cui ai settori sensibili di cui all’art 1, co</w:t>
      </w:r>
      <w:r w:rsidR="00FD68A6" w:rsidRPr="00935717">
        <w:rPr>
          <w:b/>
          <w:i/>
          <w:sz w:val="22"/>
          <w:szCs w:val="22"/>
        </w:rPr>
        <w:t>.</w:t>
      </w:r>
      <w:r w:rsidRPr="00935717">
        <w:rPr>
          <w:b/>
          <w:i/>
          <w:sz w:val="22"/>
          <w:szCs w:val="22"/>
        </w:rPr>
        <w:t xml:space="preserve"> 53, della legge 190/2012</w:t>
      </w:r>
      <w:r w:rsidR="00FD68A6" w:rsidRPr="00935717">
        <w:rPr>
          <w:b/>
          <w:i/>
          <w:sz w:val="22"/>
          <w:szCs w:val="22"/>
        </w:rPr>
        <w:t xml:space="preserve"> s.m.i.</w:t>
      </w:r>
      <w:r w:rsidRPr="00935717">
        <w:rPr>
          <w:sz w:val="22"/>
          <w:szCs w:val="22"/>
        </w:rPr>
        <w:t>] di essere iscritto nell’elenco dei fornitori, prestatori di servizi non soggetti a tentativo di infiltrazione mafiosa (</w:t>
      </w:r>
      <w:r w:rsidRPr="00935717">
        <w:rPr>
          <w:i/>
          <w:sz w:val="22"/>
          <w:szCs w:val="22"/>
        </w:rPr>
        <w:t>white list</w:t>
      </w:r>
      <w:r w:rsidRPr="00935717">
        <w:rPr>
          <w:sz w:val="22"/>
          <w:szCs w:val="22"/>
        </w:rPr>
        <w:t xml:space="preserve">) istituito presso la Prefettura della provincia di </w:t>
      </w:r>
      <w:r w:rsidR="00BC7BBD" w:rsidRPr="00935717">
        <w:rPr>
          <w:sz w:val="22"/>
          <w:szCs w:val="22"/>
        </w:rPr>
        <w:t xml:space="preserve">_____ </w:t>
      </w:r>
      <w:r w:rsidRPr="00935717">
        <w:rPr>
          <w:sz w:val="22"/>
          <w:szCs w:val="22"/>
        </w:rPr>
        <w:t>oppure di aver presentato domanda di iscrizione nell’elenco dei fornitori, prestatori di servizi non soggetti a tentativo di infiltrazione mafiosa (</w:t>
      </w:r>
      <w:r w:rsidRPr="00935717">
        <w:rPr>
          <w:i/>
          <w:sz w:val="22"/>
          <w:szCs w:val="22"/>
        </w:rPr>
        <w:t>white list</w:t>
      </w:r>
      <w:r w:rsidRPr="00935717">
        <w:rPr>
          <w:sz w:val="22"/>
          <w:szCs w:val="22"/>
        </w:rPr>
        <w:t xml:space="preserve">) istituito presso la Prefettura della provincia di </w:t>
      </w:r>
      <w:r w:rsidR="00BC7BBD" w:rsidRPr="00935717">
        <w:rPr>
          <w:sz w:val="22"/>
          <w:szCs w:val="22"/>
        </w:rPr>
        <w:t>_______</w:t>
      </w:r>
      <w:r w:rsidRPr="00935717">
        <w:rPr>
          <w:sz w:val="22"/>
          <w:szCs w:val="22"/>
        </w:rPr>
        <w:t xml:space="preserve">; </w:t>
      </w:r>
    </w:p>
    <w:p w14:paraId="54DC092A" w14:textId="4DCB6E98"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per gli operatori economici non residenti e privi di stabile organizzazione in Italia, l’impegno ad uniformarsi, in caso di aggiudicazione, alla disciplina di cui agli art</w:t>
      </w:r>
      <w:r w:rsidR="00BC7BBD" w:rsidRPr="00935717">
        <w:rPr>
          <w:sz w:val="22"/>
          <w:szCs w:val="22"/>
        </w:rPr>
        <w:t>t.</w:t>
      </w:r>
      <w:r w:rsidRPr="00935717">
        <w:rPr>
          <w:sz w:val="22"/>
          <w:szCs w:val="22"/>
        </w:rPr>
        <w:t xml:space="preserve"> 17, co</w:t>
      </w:r>
      <w:r w:rsidR="00BC7BBD" w:rsidRPr="00935717">
        <w:rPr>
          <w:sz w:val="22"/>
          <w:szCs w:val="22"/>
        </w:rPr>
        <w:t>.</w:t>
      </w:r>
      <w:r w:rsidRPr="00935717">
        <w:rPr>
          <w:sz w:val="22"/>
          <w:szCs w:val="22"/>
        </w:rPr>
        <w:t xml:space="preserve"> 2, e 53, c</w:t>
      </w:r>
      <w:r w:rsidR="00BC7BBD" w:rsidRPr="00935717">
        <w:rPr>
          <w:sz w:val="22"/>
          <w:szCs w:val="22"/>
        </w:rPr>
        <w:t>o.</w:t>
      </w:r>
      <w:r w:rsidRPr="00935717">
        <w:rPr>
          <w:sz w:val="22"/>
          <w:szCs w:val="22"/>
        </w:rPr>
        <w:t xml:space="preserve"> 3 del decreto del Presidente della Repubblica 633/72 e a comunicare alla stazione appaltante la nomina del proprio rappresentante fiscale, nelle forme di legge; </w:t>
      </w:r>
    </w:p>
    <w:p w14:paraId="7D61499F" w14:textId="77777777"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xml:space="preserve">− per gli operatori economici non residenti e privi di stabile organizzazione in Italia, il domicilio fiscale </w:t>
      </w:r>
      <w:r w:rsidR="00BC7BBD" w:rsidRPr="00935717">
        <w:rPr>
          <w:sz w:val="22"/>
          <w:szCs w:val="22"/>
        </w:rPr>
        <w:t>________</w:t>
      </w:r>
      <w:r w:rsidRPr="00935717">
        <w:rPr>
          <w:sz w:val="22"/>
          <w:szCs w:val="22"/>
        </w:rPr>
        <w:t xml:space="preserve">, il codice fiscale </w:t>
      </w:r>
      <w:r w:rsidR="00BC7BBD" w:rsidRPr="00935717">
        <w:rPr>
          <w:sz w:val="22"/>
          <w:szCs w:val="22"/>
        </w:rPr>
        <w:t>________</w:t>
      </w:r>
      <w:r w:rsidRPr="00935717">
        <w:rPr>
          <w:sz w:val="22"/>
          <w:szCs w:val="22"/>
        </w:rPr>
        <w:t xml:space="preserve">, la partita IVA </w:t>
      </w:r>
      <w:r w:rsidR="00BC7BBD" w:rsidRPr="00935717">
        <w:rPr>
          <w:sz w:val="22"/>
          <w:szCs w:val="22"/>
        </w:rPr>
        <w:t>_________</w:t>
      </w:r>
      <w:r w:rsidRPr="00935717">
        <w:rPr>
          <w:sz w:val="22"/>
          <w:szCs w:val="22"/>
        </w:rPr>
        <w:t>, l’indirizzo di posta elettronica certificata o strumento analogo negli altri Stati Membri, ai fini delle comunicazioni di cui all’art</w:t>
      </w:r>
      <w:r w:rsidR="00BC7BBD" w:rsidRPr="00935717">
        <w:rPr>
          <w:sz w:val="22"/>
          <w:szCs w:val="22"/>
        </w:rPr>
        <w:t>.</w:t>
      </w:r>
      <w:r w:rsidRPr="00935717">
        <w:rPr>
          <w:sz w:val="22"/>
          <w:szCs w:val="22"/>
        </w:rPr>
        <w:t xml:space="preserve"> 90 del Codice; </w:t>
      </w:r>
    </w:p>
    <w:p w14:paraId="2AE0E568" w14:textId="695FFFEB"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 aver preso visione e di accettare il trattamento dei dati personali </w:t>
      </w:r>
      <w:r w:rsidR="00BC7BBD" w:rsidRPr="00935717">
        <w:rPr>
          <w:sz w:val="22"/>
          <w:szCs w:val="22"/>
        </w:rPr>
        <w:t>previsto dalla presente lettera d’invito.</w:t>
      </w:r>
    </w:p>
    <w:p w14:paraId="4C2266D1" w14:textId="77777777" w:rsidR="00EA6B83" w:rsidRPr="00935717" w:rsidRDefault="00EA6B83" w:rsidP="00FF5CB3">
      <w:pPr>
        <w:pBdr>
          <w:bottom w:val="single" w:sz="4" w:space="0" w:color="auto"/>
        </w:pBdr>
        <w:tabs>
          <w:tab w:val="left" w:pos="5751"/>
          <w:tab w:val="right" w:pos="9639"/>
        </w:tabs>
        <w:spacing w:after="80"/>
        <w:jc w:val="both"/>
        <w:rPr>
          <w:sz w:val="22"/>
          <w:szCs w:val="22"/>
        </w:rPr>
      </w:pPr>
    </w:p>
    <w:p w14:paraId="7CF2336C" w14:textId="69C881A4" w:rsidR="00BC7BBD"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La domanda e le relative dichiarazioni sono sottoscritte ai sensi del decreto legislativo n. 82/2005: </w:t>
      </w:r>
    </w:p>
    <w:p w14:paraId="3DA89949" w14:textId="77777777" w:rsidR="00BC7BBD"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 dal concorrente che partecipa in forma singola; </w:t>
      </w:r>
    </w:p>
    <w:p w14:paraId="00F1020D" w14:textId="77777777" w:rsidR="00BC7BBD"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 nel caso di raggruppamento temporaneo o consorzio ordinario o GEIE costituiti, dalla mandataria/capofila; </w:t>
      </w:r>
    </w:p>
    <w:p w14:paraId="44E4E007" w14:textId="77777777" w:rsidR="00BC7BBD"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 nel caso di raggruppamento temporaneo o consorzio ordinario o GEIE non ancora costituiti, da tutti i soggetti che costituiranno il raggruppamento o il consorzio o il gruppo; </w:t>
      </w:r>
    </w:p>
    <w:p w14:paraId="32F7F166" w14:textId="77777777" w:rsidR="00BC7BBD"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 nel caso di aggregazioni di retisti: </w:t>
      </w:r>
    </w:p>
    <w:p w14:paraId="030C8A5B" w14:textId="77777777"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b/>
          <w:sz w:val="22"/>
          <w:szCs w:val="22"/>
        </w:rPr>
        <w:t>a.</w:t>
      </w:r>
      <w:r w:rsidRPr="00935717">
        <w:rPr>
          <w:sz w:val="22"/>
          <w:szCs w:val="22"/>
        </w:rPr>
        <w:t xml:space="preserve"> 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 </w:t>
      </w:r>
    </w:p>
    <w:p w14:paraId="7BA954FD" w14:textId="77777777"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b/>
          <w:sz w:val="22"/>
          <w:szCs w:val="22"/>
        </w:rPr>
        <w:t>b.</w:t>
      </w:r>
      <w:r w:rsidRPr="00935717">
        <w:rPr>
          <w:sz w:val="22"/>
          <w:szCs w:val="22"/>
        </w:rPr>
        <w:t xml:space="preserve"> 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 </w:t>
      </w:r>
    </w:p>
    <w:p w14:paraId="5201032E" w14:textId="4CC5BE72" w:rsidR="00BC7BBD" w:rsidRPr="00935717" w:rsidRDefault="00443B10" w:rsidP="00EA6B83">
      <w:pPr>
        <w:pBdr>
          <w:bottom w:val="single" w:sz="4" w:space="0" w:color="auto"/>
        </w:pBdr>
        <w:tabs>
          <w:tab w:val="left" w:pos="5751"/>
          <w:tab w:val="right" w:pos="9639"/>
        </w:tabs>
        <w:spacing w:after="80"/>
        <w:jc w:val="both"/>
        <w:rPr>
          <w:sz w:val="22"/>
          <w:szCs w:val="22"/>
        </w:rPr>
      </w:pPr>
      <w:r w:rsidRPr="00935717">
        <w:rPr>
          <w:b/>
          <w:sz w:val="22"/>
          <w:szCs w:val="22"/>
        </w:rPr>
        <w:lastRenderedPageBreak/>
        <w:t>c.</w:t>
      </w:r>
      <w:r w:rsidRPr="00935717">
        <w:rPr>
          <w:sz w:val="22"/>
          <w:szCs w:val="22"/>
        </w:rPr>
        <w:t xml:space="preserve"> se la </w:t>
      </w:r>
      <w:r w:rsidR="00EA6B83" w:rsidRPr="00935717">
        <w:rPr>
          <w:sz w:val="22"/>
          <w:szCs w:val="22"/>
        </w:rPr>
        <w:t>r</w:t>
      </w:r>
      <w:r w:rsidRPr="00935717">
        <w:rPr>
          <w:sz w:val="22"/>
          <w:szCs w:val="22"/>
        </w:rPr>
        <w:t xml:space="preserve">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451E2F47" w14:textId="2F49262D" w:rsidR="00BC7BBD"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nel caso di consorzio di cooperative e imprese artigiane o di consorzio stabile di cui all’art</w:t>
      </w:r>
      <w:r w:rsidR="00BC7BBD" w:rsidRPr="00935717">
        <w:rPr>
          <w:sz w:val="22"/>
          <w:szCs w:val="22"/>
        </w:rPr>
        <w:t xml:space="preserve">. </w:t>
      </w:r>
      <w:r w:rsidRPr="00935717">
        <w:rPr>
          <w:sz w:val="22"/>
          <w:szCs w:val="22"/>
        </w:rPr>
        <w:t>65, c</w:t>
      </w:r>
      <w:r w:rsidR="00BC7BBD" w:rsidRPr="00935717">
        <w:rPr>
          <w:sz w:val="22"/>
          <w:szCs w:val="22"/>
        </w:rPr>
        <w:t>o.</w:t>
      </w:r>
      <w:r w:rsidRPr="00935717">
        <w:rPr>
          <w:sz w:val="22"/>
          <w:szCs w:val="22"/>
        </w:rPr>
        <w:t xml:space="preserve"> 2, lettera b), c) e d) del Codice</w:t>
      </w:r>
      <w:r w:rsidR="00BC7BBD" w:rsidRPr="00935717">
        <w:rPr>
          <w:sz w:val="22"/>
          <w:szCs w:val="22"/>
        </w:rPr>
        <w:t xml:space="preserve"> dei Contratti</w:t>
      </w:r>
      <w:r w:rsidRPr="00935717">
        <w:rPr>
          <w:sz w:val="22"/>
          <w:szCs w:val="22"/>
        </w:rPr>
        <w:t>, la domanda è sottoscritta digitalmente dal consorzio medesimo. La domanda e le relative dichiarazioni sono firmate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procuratore</w:t>
      </w:r>
      <w:r w:rsidR="00BC7BBD" w:rsidRPr="00935717">
        <w:rPr>
          <w:sz w:val="22"/>
          <w:szCs w:val="22"/>
        </w:rPr>
        <w:t>.</w:t>
      </w:r>
    </w:p>
    <w:p w14:paraId="244A6AAF" w14:textId="77777777" w:rsidR="006E4564" w:rsidRPr="00935717" w:rsidRDefault="006E4564" w:rsidP="00FF5CB3">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BC7BBD" w:rsidRPr="00935717" w14:paraId="30AC1F3F" w14:textId="77777777" w:rsidTr="00BC7BBD">
        <w:tc>
          <w:tcPr>
            <w:tcW w:w="9105" w:type="dxa"/>
          </w:tcPr>
          <w:p w14:paraId="226C52AB" w14:textId="78B76922" w:rsidR="00BC7BBD" w:rsidRPr="00935717" w:rsidRDefault="006E4564" w:rsidP="006E4564">
            <w:pPr>
              <w:pBdr>
                <w:bottom w:val="single" w:sz="4" w:space="0" w:color="auto"/>
              </w:pBdr>
              <w:tabs>
                <w:tab w:val="left" w:pos="5751"/>
                <w:tab w:val="right" w:pos="9639"/>
              </w:tabs>
              <w:spacing w:after="80"/>
              <w:jc w:val="both"/>
              <w:rPr>
                <w:b/>
                <w:i/>
                <w:sz w:val="22"/>
                <w:szCs w:val="22"/>
              </w:rPr>
            </w:pPr>
            <w:r w:rsidRPr="00935717">
              <w:rPr>
                <w:b/>
                <w:i/>
                <w:sz w:val="22"/>
                <w:szCs w:val="22"/>
              </w:rPr>
              <w:t>N.B. Nel caso di suddivisione della gara in lotti in cui sono previsti criteri di selezione diversi, le dichiarazioni sono rese con riferimento a ciascun lotto cui si intende partecipare. Se vi sono lotti per i quali sono previsti i medesimi criteri di selezione, la stazione appaltante può prevedere la presentazione di un’unica dichiarazione. Qualora la piattaforma utilizzata dalla stazione appaltante preveda che in caso di partecipazione di operatori riuniti o associati vengano autogenerate tante domande di partecipazione quanti sono i componenti del raggruppamento/ consorzio ordinario l’amministrazione definisce le modalità di presentazione e sottoscrizione delle stesse.</w:t>
            </w:r>
          </w:p>
        </w:tc>
      </w:tr>
    </w:tbl>
    <w:p w14:paraId="48010A00" w14:textId="77777777" w:rsidR="006E4564" w:rsidRPr="00935717" w:rsidRDefault="006E4564" w:rsidP="00FF5CB3">
      <w:pPr>
        <w:pBdr>
          <w:bottom w:val="single" w:sz="4" w:space="0" w:color="auto"/>
        </w:pBdr>
        <w:tabs>
          <w:tab w:val="left" w:pos="5751"/>
          <w:tab w:val="right" w:pos="9639"/>
        </w:tabs>
        <w:spacing w:after="80"/>
        <w:jc w:val="both"/>
        <w:rPr>
          <w:sz w:val="22"/>
          <w:szCs w:val="22"/>
        </w:rPr>
      </w:pPr>
    </w:p>
    <w:p w14:paraId="35DF7DE8" w14:textId="77777777" w:rsidR="006E4564"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1786509F" w14:textId="77777777" w:rsidR="006E4564"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A comprova del pagamento, il concorrente allega la ricevuta di pagamento elettronico ovvero del bonifico bancario. </w:t>
      </w:r>
    </w:p>
    <w:p w14:paraId="39537E02" w14:textId="6170027A" w:rsidR="006E4564"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 xml:space="preserve">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 </w:t>
      </w:r>
    </w:p>
    <w:p w14:paraId="211BEC92" w14:textId="77777777" w:rsidR="006E4564" w:rsidRPr="00935717" w:rsidRDefault="006E4564" w:rsidP="00FF5CB3">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6E4564" w:rsidRPr="00935717" w14:paraId="5962DD45" w14:textId="77777777" w:rsidTr="006E4564">
        <w:tc>
          <w:tcPr>
            <w:tcW w:w="9105" w:type="dxa"/>
          </w:tcPr>
          <w:p w14:paraId="22134C4D" w14:textId="297F23A0" w:rsidR="006E4564" w:rsidRPr="00935717" w:rsidRDefault="006E4564" w:rsidP="00FF5CB3">
            <w:pPr>
              <w:tabs>
                <w:tab w:val="left" w:pos="5751"/>
                <w:tab w:val="right" w:pos="9639"/>
              </w:tabs>
              <w:spacing w:after="80"/>
              <w:jc w:val="both"/>
              <w:rPr>
                <w:b/>
                <w:i/>
                <w:sz w:val="22"/>
                <w:szCs w:val="22"/>
              </w:rPr>
            </w:pPr>
            <w:r w:rsidRPr="00935717">
              <w:rPr>
                <w:b/>
                <w:i/>
                <w:sz w:val="22"/>
                <w:szCs w:val="22"/>
              </w:rPr>
              <w:t>N.B. Le stazioni appaltanti considerano le esenzioni dal pagamento dell'imposta di bollo di cui al Decreto del Presidente della Repubblica n. 642/72, allegato B e al Decreto legislativo n. 117/17, art</w:t>
            </w:r>
            <w:r w:rsidR="00854E2E" w:rsidRPr="00935717">
              <w:rPr>
                <w:b/>
                <w:i/>
                <w:sz w:val="22"/>
                <w:szCs w:val="22"/>
              </w:rPr>
              <w:t>.</w:t>
            </w:r>
            <w:r w:rsidRPr="00935717">
              <w:rPr>
                <w:b/>
                <w:i/>
                <w:sz w:val="22"/>
                <w:szCs w:val="22"/>
              </w:rPr>
              <w:t xml:space="preserve"> 82</w:t>
            </w:r>
          </w:p>
        </w:tc>
      </w:tr>
    </w:tbl>
    <w:p w14:paraId="6733DF30" w14:textId="77777777" w:rsidR="006E4564" w:rsidRPr="00935717" w:rsidRDefault="006E4564" w:rsidP="00FF5CB3">
      <w:pPr>
        <w:pBdr>
          <w:bottom w:val="single" w:sz="4" w:space="0" w:color="auto"/>
        </w:pBdr>
        <w:tabs>
          <w:tab w:val="left" w:pos="5751"/>
          <w:tab w:val="right" w:pos="9639"/>
        </w:tabs>
        <w:spacing w:after="80"/>
        <w:jc w:val="both"/>
        <w:rPr>
          <w:sz w:val="22"/>
          <w:szCs w:val="22"/>
        </w:rPr>
      </w:pPr>
    </w:p>
    <w:p w14:paraId="6DC43CD3" w14:textId="382F22AB" w:rsidR="006E4564" w:rsidRPr="00935717" w:rsidRDefault="006E4564" w:rsidP="00FF5CB3">
      <w:pPr>
        <w:pBdr>
          <w:bottom w:val="single" w:sz="4" w:space="0" w:color="auto"/>
        </w:pBdr>
        <w:tabs>
          <w:tab w:val="left" w:pos="5751"/>
          <w:tab w:val="right" w:pos="9639"/>
        </w:tabs>
        <w:spacing w:after="80"/>
        <w:jc w:val="both"/>
        <w:rPr>
          <w:sz w:val="22"/>
          <w:szCs w:val="22"/>
        </w:rPr>
      </w:pPr>
      <w:r w:rsidRPr="00935717">
        <w:rPr>
          <w:b/>
          <w:sz w:val="22"/>
          <w:szCs w:val="22"/>
        </w:rPr>
        <w:t>Dichiarazioni da rendere a cura degli operatori economici ammessi al concordato preventivo con continuità aziendale di cui all’art</w:t>
      </w:r>
      <w:r w:rsidR="00080547" w:rsidRPr="00935717">
        <w:rPr>
          <w:b/>
          <w:sz w:val="22"/>
          <w:szCs w:val="22"/>
        </w:rPr>
        <w:t>.</w:t>
      </w:r>
      <w:r w:rsidRPr="00935717">
        <w:rPr>
          <w:b/>
          <w:sz w:val="22"/>
          <w:szCs w:val="22"/>
        </w:rPr>
        <w:t xml:space="preserve"> 372 del decreto legislativo 12 gennaio 2019</w:t>
      </w:r>
      <w:r w:rsidR="00443B10" w:rsidRPr="00935717">
        <w:rPr>
          <w:b/>
          <w:sz w:val="22"/>
          <w:szCs w:val="22"/>
        </w:rPr>
        <w:t>, n. 14</w:t>
      </w:r>
      <w:r w:rsidR="00382C14" w:rsidRPr="00935717">
        <w:rPr>
          <w:sz w:val="22"/>
          <w:szCs w:val="22"/>
        </w:rPr>
        <w:t>.</w:t>
      </w:r>
    </w:p>
    <w:p w14:paraId="5CBA28F2" w14:textId="3FF6053D" w:rsidR="006E4564"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t>Il concorrente dichiara ai sensi degli art</w:t>
      </w:r>
      <w:r w:rsidR="006E4564" w:rsidRPr="00935717">
        <w:rPr>
          <w:sz w:val="22"/>
          <w:szCs w:val="22"/>
        </w:rPr>
        <w:t>t.</w:t>
      </w:r>
      <w:r w:rsidRPr="00935717">
        <w:rPr>
          <w:sz w:val="22"/>
          <w:szCs w:val="22"/>
        </w:rPr>
        <w:t xml:space="preserve">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w:t>
      </w:r>
      <w:r w:rsidR="006E4564" w:rsidRPr="00935717">
        <w:rPr>
          <w:sz w:val="22"/>
          <w:szCs w:val="22"/>
        </w:rPr>
        <w:t>.</w:t>
      </w:r>
      <w:r w:rsidRPr="00935717">
        <w:rPr>
          <w:sz w:val="22"/>
          <w:szCs w:val="22"/>
        </w:rPr>
        <w:t xml:space="preserve"> 95, commi 4 e 5, del decreto legislativo n. 14/2019</w:t>
      </w:r>
      <w:r w:rsidR="00080547" w:rsidRPr="00935717">
        <w:rPr>
          <w:sz w:val="22"/>
          <w:szCs w:val="22"/>
        </w:rPr>
        <w:t>.</w:t>
      </w:r>
    </w:p>
    <w:p w14:paraId="09F73C2E" w14:textId="33CC8684" w:rsidR="008F1EE1" w:rsidRPr="00935717" w:rsidRDefault="00443B10" w:rsidP="00FF5CB3">
      <w:pPr>
        <w:pBdr>
          <w:bottom w:val="single" w:sz="4" w:space="0" w:color="auto"/>
        </w:pBdr>
        <w:tabs>
          <w:tab w:val="left" w:pos="5751"/>
          <w:tab w:val="right" w:pos="9639"/>
        </w:tabs>
        <w:spacing w:after="80"/>
        <w:jc w:val="both"/>
        <w:rPr>
          <w:sz w:val="22"/>
          <w:szCs w:val="22"/>
        </w:rPr>
      </w:pPr>
      <w:r w:rsidRPr="00935717">
        <w:rPr>
          <w:sz w:val="22"/>
          <w:szCs w:val="22"/>
        </w:rPr>
        <w:lastRenderedPageBreak/>
        <w:t>Il concorrente presenta una relazione di un professionista in possesso dei requisiti di cui all'art</w:t>
      </w:r>
      <w:r w:rsidR="006E4564" w:rsidRPr="00935717">
        <w:rPr>
          <w:sz w:val="22"/>
          <w:szCs w:val="22"/>
        </w:rPr>
        <w:t>.</w:t>
      </w:r>
      <w:r w:rsidRPr="00935717">
        <w:rPr>
          <w:sz w:val="22"/>
          <w:szCs w:val="22"/>
        </w:rPr>
        <w:t xml:space="preserve"> 2, co</w:t>
      </w:r>
      <w:r w:rsidR="006E4564" w:rsidRPr="00935717">
        <w:rPr>
          <w:sz w:val="22"/>
          <w:szCs w:val="22"/>
        </w:rPr>
        <w:t>.</w:t>
      </w:r>
      <w:r w:rsidRPr="00935717">
        <w:rPr>
          <w:sz w:val="22"/>
          <w:szCs w:val="22"/>
        </w:rPr>
        <w:t xml:space="preserve"> 1, lett</w:t>
      </w:r>
      <w:r w:rsidR="00D132EF" w:rsidRPr="00935717">
        <w:rPr>
          <w:sz w:val="22"/>
          <w:szCs w:val="22"/>
        </w:rPr>
        <w:t>.</w:t>
      </w:r>
      <w:r w:rsidRPr="00935717">
        <w:rPr>
          <w:sz w:val="22"/>
          <w:szCs w:val="22"/>
        </w:rPr>
        <w:t xml:space="preserve"> o) del decreto legislativo succitato che attesta la conformità al piano e la ragionevole capacità di adempimento del contratto</w:t>
      </w:r>
      <w:r w:rsidR="00D132EF" w:rsidRPr="00935717">
        <w:rPr>
          <w:sz w:val="22"/>
          <w:szCs w:val="22"/>
        </w:rPr>
        <w:t>.</w:t>
      </w:r>
    </w:p>
    <w:p w14:paraId="48513844" w14:textId="6EE85906" w:rsidR="00D132EF" w:rsidRPr="00935717" w:rsidRDefault="00D132EF" w:rsidP="00FF5CB3">
      <w:pPr>
        <w:pBdr>
          <w:bottom w:val="single" w:sz="4" w:space="0" w:color="auto"/>
        </w:pBdr>
        <w:tabs>
          <w:tab w:val="left" w:pos="5751"/>
          <w:tab w:val="right" w:pos="9639"/>
        </w:tabs>
        <w:spacing w:after="80"/>
        <w:jc w:val="both"/>
        <w:rPr>
          <w:sz w:val="22"/>
          <w:szCs w:val="22"/>
        </w:rPr>
      </w:pPr>
    </w:p>
    <w:p w14:paraId="712EC54A" w14:textId="1BED2917" w:rsidR="00080547" w:rsidRPr="00935717" w:rsidRDefault="00080547" w:rsidP="00FF5CB3">
      <w:pPr>
        <w:pBdr>
          <w:bottom w:val="single" w:sz="4" w:space="0" w:color="auto"/>
        </w:pBdr>
        <w:tabs>
          <w:tab w:val="left" w:pos="5751"/>
          <w:tab w:val="right" w:pos="9639"/>
        </w:tabs>
        <w:spacing w:after="80"/>
        <w:jc w:val="both"/>
        <w:rPr>
          <w:b/>
          <w:sz w:val="22"/>
          <w:szCs w:val="22"/>
        </w:rPr>
      </w:pPr>
      <w:r w:rsidRPr="00935717">
        <w:rPr>
          <w:b/>
          <w:sz w:val="22"/>
          <w:szCs w:val="22"/>
        </w:rPr>
        <w:t xml:space="preserve">Documentazione ulteriore per i soggetti associati </w:t>
      </w:r>
    </w:p>
    <w:p w14:paraId="72752E5D" w14:textId="77777777" w:rsidR="00080547" w:rsidRPr="00935717" w:rsidRDefault="00080547" w:rsidP="00FF5CB3">
      <w:pPr>
        <w:pBdr>
          <w:bottom w:val="single" w:sz="4" w:space="0" w:color="auto"/>
        </w:pBdr>
        <w:tabs>
          <w:tab w:val="left" w:pos="5751"/>
          <w:tab w:val="right" w:pos="9639"/>
        </w:tabs>
        <w:spacing w:after="80"/>
        <w:jc w:val="both"/>
        <w:rPr>
          <w:b/>
          <w:sz w:val="22"/>
          <w:szCs w:val="22"/>
        </w:rPr>
      </w:pPr>
      <w:r w:rsidRPr="00935717">
        <w:rPr>
          <w:b/>
          <w:sz w:val="22"/>
          <w:szCs w:val="22"/>
        </w:rPr>
        <w:t xml:space="preserve">Per i raggruppamenti temporanei già costituiti </w:t>
      </w:r>
    </w:p>
    <w:p w14:paraId="273023DD"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copia del mandato collettivo irrevocabile con rappresentanza conferito alla mandataria per atto pubblico o scrittura privata autenticata; </w:t>
      </w:r>
    </w:p>
    <w:p w14:paraId="3870D939"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dichiarazione delle parti del servizio/fornitura, ovvero della percentuale in caso di servizio/forniture indivisibili, che saranno eseguite dai singoli operatori economici riuniti o consorziati. </w:t>
      </w:r>
    </w:p>
    <w:p w14:paraId="231EE91B" w14:textId="77777777" w:rsidR="00080547" w:rsidRPr="00935717" w:rsidRDefault="00080547" w:rsidP="00FF5CB3">
      <w:pPr>
        <w:pBdr>
          <w:bottom w:val="single" w:sz="4" w:space="0" w:color="auto"/>
        </w:pBdr>
        <w:tabs>
          <w:tab w:val="left" w:pos="5751"/>
          <w:tab w:val="right" w:pos="9639"/>
        </w:tabs>
        <w:spacing w:after="80"/>
        <w:jc w:val="both"/>
        <w:rPr>
          <w:sz w:val="22"/>
          <w:szCs w:val="22"/>
        </w:rPr>
      </w:pPr>
      <w:r w:rsidRPr="00935717">
        <w:rPr>
          <w:b/>
          <w:sz w:val="22"/>
          <w:szCs w:val="22"/>
        </w:rPr>
        <w:t>Per i consorzi ordinari o GEIE già costituiti</w:t>
      </w:r>
      <w:r w:rsidRPr="00935717">
        <w:rPr>
          <w:sz w:val="22"/>
          <w:szCs w:val="22"/>
        </w:rPr>
        <w:t xml:space="preserve"> </w:t>
      </w:r>
    </w:p>
    <w:p w14:paraId="2DC1DD4A"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copia dell’atto costitutivo e dello statuto del consorzio o GEIE, con indicazione del soggetto designato quale capofila; </w:t>
      </w:r>
    </w:p>
    <w:p w14:paraId="6F47D1FB"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dichiarazione sottoscritta delle parti del servizio/fornitura, ovvero la percentuale in caso di servizi/forniture indivisibili, che saranno eseguite dai singoli operatori economici consorziati. </w:t>
      </w:r>
    </w:p>
    <w:p w14:paraId="53A51370" w14:textId="77777777" w:rsidR="00080547" w:rsidRPr="00935717" w:rsidRDefault="00080547" w:rsidP="00FF5CB3">
      <w:pPr>
        <w:pBdr>
          <w:bottom w:val="single" w:sz="4" w:space="0" w:color="auto"/>
        </w:pBdr>
        <w:tabs>
          <w:tab w:val="left" w:pos="5751"/>
          <w:tab w:val="right" w:pos="9639"/>
        </w:tabs>
        <w:spacing w:after="80"/>
        <w:jc w:val="both"/>
        <w:rPr>
          <w:b/>
          <w:sz w:val="22"/>
          <w:szCs w:val="22"/>
        </w:rPr>
      </w:pPr>
      <w:r w:rsidRPr="00935717">
        <w:rPr>
          <w:b/>
          <w:sz w:val="22"/>
          <w:szCs w:val="22"/>
        </w:rPr>
        <w:t xml:space="preserve">Per i raggruppamenti temporanei o consorzi ordinari o GEIE non ancora costituiti </w:t>
      </w:r>
    </w:p>
    <w:p w14:paraId="04D27532" w14:textId="77777777" w:rsidR="00080547" w:rsidRPr="00935717" w:rsidRDefault="00080547" w:rsidP="00FF5CB3">
      <w:pPr>
        <w:pBdr>
          <w:bottom w:val="single" w:sz="4" w:space="0" w:color="auto"/>
        </w:pBdr>
        <w:tabs>
          <w:tab w:val="left" w:pos="5751"/>
          <w:tab w:val="right" w:pos="9639"/>
        </w:tabs>
        <w:spacing w:after="80"/>
        <w:jc w:val="both"/>
        <w:rPr>
          <w:sz w:val="22"/>
          <w:szCs w:val="22"/>
        </w:rPr>
      </w:pPr>
      <w:r w:rsidRPr="00935717">
        <w:rPr>
          <w:sz w:val="22"/>
          <w:szCs w:val="22"/>
        </w:rPr>
        <w:t xml:space="preserve">- dichiarazione rese da ciascun concorrente, attestante: </w:t>
      </w:r>
    </w:p>
    <w:p w14:paraId="65CA6A77"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b/>
          <w:sz w:val="22"/>
          <w:szCs w:val="22"/>
        </w:rPr>
        <w:t>a.</w:t>
      </w:r>
      <w:r w:rsidRPr="00935717">
        <w:rPr>
          <w:sz w:val="22"/>
          <w:szCs w:val="22"/>
        </w:rPr>
        <w:t xml:space="preserve"> a quale operatore economico, in caso di aggiudicazione, sarà conferito mandato speciale con rappresentanza o funzioni di capogruppo; </w:t>
      </w:r>
    </w:p>
    <w:p w14:paraId="1FE08069"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b/>
          <w:sz w:val="22"/>
          <w:szCs w:val="22"/>
        </w:rPr>
        <w:t>b</w:t>
      </w:r>
      <w:r w:rsidRPr="00935717">
        <w:rPr>
          <w:sz w:val="22"/>
          <w:szCs w:val="22"/>
        </w:rPr>
        <w:t xml:space="preserve">. l’impegno, in caso di aggiudicazione, ad uniformarsi alla disciplina vigente con riguardo ai raggruppamenti temporanei o consorzi o GEIE ai sensi dell’art. 68 del Codice dei Contratti conferendo mandato collettivo speciale con rappresentanza all’impresa qualificata come mandataria che stipulerà il contratto in nome e per conto delle mandanti/consorziate; </w:t>
      </w:r>
    </w:p>
    <w:p w14:paraId="74EADF15"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b/>
          <w:sz w:val="22"/>
          <w:szCs w:val="22"/>
        </w:rPr>
        <w:t>c.</w:t>
      </w:r>
      <w:r w:rsidRPr="00935717">
        <w:rPr>
          <w:sz w:val="22"/>
          <w:szCs w:val="22"/>
        </w:rPr>
        <w:t xml:space="preserve"> le parti del servizio/fornitura, ovvero la percentuale in caso di servizio/forniture indivisibili, che saranno eseguite dai singoli operatori economici riuniti o consorziati. </w:t>
      </w:r>
    </w:p>
    <w:p w14:paraId="217E5530" w14:textId="77777777"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b/>
          <w:sz w:val="22"/>
          <w:szCs w:val="22"/>
        </w:rPr>
        <w:t>Per le aggregazioni di retisti</w:t>
      </w:r>
      <w:r w:rsidRPr="00935717">
        <w:rPr>
          <w:sz w:val="22"/>
          <w:szCs w:val="22"/>
        </w:rPr>
        <w:t xml:space="preserve">: se la rete è dotata di un organo comune con potere di rappresentanza e soggettività giuridica </w:t>
      </w:r>
    </w:p>
    <w:p w14:paraId="75A6D55F"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copia del contratto di rete, con indicazione dell’organo comune che agisce in rappresentanza della rete;</w:t>
      </w:r>
    </w:p>
    <w:p w14:paraId="712875C8"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dichiarazione che indichi per quali imprese la rete concorre; </w:t>
      </w:r>
    </w:p>
    <w:p w14:paraId="5BD5E938"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dichiarazione sottoscritta con firma digitale delle parti del servizio o della fornitura, ovvero la percentuale in caso di servizio/forniture indivisibili, che saranno eseguite dai singoli operatori economici aggregati in rete. </w:t>
      </w:r>
    </w:p>
    <w:p w14:paraId="7845F040" w14:textId="77777777"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b/>
          <w:sz w:val="22"/>
          <w:szCs w:val="22"/>
        </w:rPr>
        <w:t>Per le aggregazioni di retisti: se la rete è dotata di un organo comune con potere di rappresentanza ma è priva di soggettività giuridica</w:t>
      </w:r>
      <w:r w:rsidRPr="00935717">
        <w:rPr>
          <w:sz w:val="22"/>
          <w:szCs w:val="22"/>
        </w:rPr>
        <w:t xml:space="preserve"> </w:t>
      </w:r>
    </w:p>
    <w:p w14:paraId="6E57D8FE"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copia del contratto di rete; </w:t>
      </w:r>
    </w:p>
    <w:p w14:paraId="319FDA24"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copia del mandato collettivo irrevocabile con rappresentanza conferito all’organo comune; </w:t>
      </w:r>
    </w:p>
    <w:p w14:paraId="45B261F7"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sz w:val="22"/>
          <w:szCs w:val="22"/>
        </w:rPr>
        <w:t xml:space="preserve">- dichiarazione delle parti del servizio o della fornitura, ovvero la percentuale in caso di servizio/forniture indivisibili, che saranno eseguite dai singoli operatori economici aggregati in rete. </w:t>
      </w:r>
    </w:p>
    <w:p w14:paraId="2F066A33" w14:textId="77777777" w:rsidR="00080547" w:rsidRPr="00935717" w:rsidRDefault="00080547" w:rsidP="00080547">
      <w:pPr>
        <w:pBdr>
          <w:bottom w:val="single" w:sz="4" w:space="0" w:color="auto"/>
        </w:pBdr>
        <w:tabs>
          <w:tab w:val="left" w:pos="5751"/>
          <w:tab w:val="right" w:pos="9639"/>
        </w:tabs>
        <w:spacing w:after="80"/>
        <w:jc w:val="both"/>
        <w:rPr>
          <w:b/>
          <w:sz w:val="22"/>
          <w:szCs w:val="22"/>
        </w:rPr>
      </w:pPr>
      <w:r w:rsidRPr="00935717">
        <w:rPr>
          <w:b/>
          <w:sz w:val="22"/>
          <w:szCs w:val="22"/>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p>
    <w:p w14:paraId="709859FD" w14:textId="77777777"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t xml:space="preserve">- </w:t>
      </w:r>
      <w:r w:rsidRPr="00935717">
        <w:rPr>
          <w:b/>
          <w:sz w:val="22"/>
          <w:szCs w:val="22"/>
        </w:rPr>
        <w:t>in caso di raggruppamento temporaneo di imprese costituito:</w:t>
      </w:r>
      <w:r w:rsidRPr="00935717">
        <w:rPr>
          <w:sz w:val="22"/>
          <w:szCs w:val="22"/>
        </w:rPr>
        <w:t xml:space="preserve"> </w:t>
      </w:r>
    </w:p>
    <w:p w14:paraId="309A6D3B" w14:textId="28A3D4DB"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lastRenderedPageBreak/>
        <w:t>- copia del contratto di rete;</w:t>
      </w:r>
    </w:p>
    <w:p w14:paraId="4EFBE2C5" w14:textId="45134916"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t>- copia del mandato collettivo irrevocabile con rappresentanza conferito alla mandataria;</w:t>
      </w:r>
    </w:p>
    <w:p w14:paraId="59988F34" w14:textId="054C649B"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t>- dichiarazione delle parti del servizio o della fornitura, ovvero la percentuale in caso di servizio/forniture indivisibili, che saranno eseguite dai singoli operatori economici aggregati in rete;</w:t>
      </w:r>
    </w:p>
    <w:p w14:paraId="3A5B0A05" w14:textId="30376E8B"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t xml:space="preserve">- </w:t>
      </w:r>
      <w:r w:rsidRPr="00935717">
        <w:rPr>
          <w:b/>
          <w:sz w:val="22"/>
          <w:szCs w:val="22"/>
        </w:rPr>
        <w:t>in caso di raggruppamento temporaneo di imprese costituendo</w:t>
      </w:r>
      <w:r w:rsidRPr="00935717">
        <w:rPr>
          <w:sz w:val="22"/>
          <w:szCs w:val="22"/>
        </w:rPr>
        <w:t xml:space="preserve">: </w:t>
      </w:r>
    </w:p>
    <w:p w14:paraId="7831824F" w14:textId="73FB2E1C"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t>- copia del contratto di rete;</w:t>
      </w:r>
    </w:p>
    <w:p w14:paraId="0A261E73" w14:textId="77777777" w:rsidR="00080547" w:rsidRPr="00935717" w:rsidRDefault="00080547" w:rsidP="00080547">
      <w:pPr>
        <w:pBdr>
          <w:bottom w:val="single" w:sz="4" w:space="0" w:color="auto"/>
        </w:pBdr>
        <w:tabs>
          <w:tab w:val="left" w:pos="5751"/>
          <w:tab w:val="right" w:pos="9639"/>
        </w:tabs>
        <w:spacing w:after="80"/>
        <w:jc w:val="both"/>
        <w:rPr>
          <w:sz w:val="22"/>
          <w:szCs w:val="22"/>
        </w:rPr>
      </w:pPr>
      <w:r w:rsidRPr="00935717">
        <w:rPr>
          <w:sz w:val="22"/>
          <w:szCs w:val="22"/>
        </w:rPr>
        <w:t xml:space="preserve">- dichiarazioni, rese da ciascun concorrente aderente all’aggregazione di rete, attestanti: </w:t>
      </w:r>
    </w:p>
    <w:p w14:paraId="62FFE1BE"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b/>
          <w:sz w:val="22"/>
          <w:szCs w:val="22"/>
        </w:rPr>
        <w:t>a.</w:t>
      </w:r>
      <w:r w:rsidRPr="00935717">
        <w:rPr>
          <w:sz w:val="22"/>
          <w:szCs w:val="22"/>
        </w:rPr>
        <w:t xml:space="preserve"> a quale concorrente, in caso di aggiudicazione, sarà conferito mandato speciale con rappresentanza o funzioni di capogruppo; </w:t>
      </w:r>
    </w:p>
    <w:p w14:paraId="2135C25E" w14:textId="77777777" w:rsidR="00080547" w:rsidRPr="00935717" w:rsidRDefault="00080547" w:rsidP="00EA6B83">
      <w:pPr>
        <w:pBdr>
          <w:bottom w:val="single" w:sz="4" w:space="0" w:color="auto"/>
        </w:pBdr>
        <w:tabs>
          <w:tab w:val="left" w:pos="5751"/>
          <w:tab w:val="right" w:pos="9639"/>
        </w:tabs>
        <w:spacing w:after="80"/>
        <w:jc w:val="both"/>
        <w:rPr>
          <w:sz w:val="22"/>
          <w:szCs w:val="22"/>
        </w:rPr>
      </w:pPr>
      <w:r w:rsidRPr="00935717">
        <w:rPr>
          <w:b/>
          <w:sz w:val="22"/>
          <w:szCs w:val="22"/>
        </w:rPr>
        <w:t>b.</w:t>
      </w:r>
      <w:r w:rsidRPr="00935717">
        <w:rPr>
          <w:sz w:val="22"/>
          <w:szCs w:val="22"/>
        </w:rPr>
        <w:t xml:space="preserve"> l’impegno, in caso di aggiudicazione, ad uniformarsi alla disciplina vigente in materia di raggruppamenti temporanei; </w:t>
      </w:r>
    </w:p>
    <w:p w14:paraId="62AC3097" w14:textId="6A32F886" w:rsidR="00D132EF" w:rsidRPr="00935717" w:rsidRDefault="00080547" w:rsidP="00EA6B83">
      <w:pPr>
        <w:pBdr>
          <w:bottom w:val="single" w:sz="4" w:space="0" w:color="auto"/>
        </w:pBdr>
        <w:tabs>
          <w:tab w:val="left" w:pos="5751"/>
          <w:tab w:val="right" w:pos="9639"/>
        </w:tabs>
        <w:spacing w:after="80"/>
        <w:jc w:val="both"/>
        <w:rPr>
          <w:sz w:val="22"/>
          <w:szCs w:val="22"/>
        </w:rPr>
      </w:pPr>
      <w:r w:rsidRPr="00935717">
        <w:rPr>
          <w:b/>
          <w:sz w:val="22"/>
          <w:szCs w:val="22"/>
        </w:rPr>
        <w:t>c.</w:t>
      </w:r>
      <w:r w:rsidRPr="00935717">
        <w:rPr>
          <w:sz w:val="22"/>
          <w:szCs w:val="22"/>
        </w:rPr>
        <w:t xml:space="preserve"> le parti del servizio o della fornitura, ovvero la percentuale in caso di servizio/forniture indivisibili, che saranno eseguite dai singoli operatori economici aggregati in rete.</w:t>
      </w:r>
    </w:p>
    <w:p w14:paraId="56E6F94C" w14:textId="75F6C03B" w:rsidR="00A95812" w:rsidRPr="00935717" w:rsidRDefault="00A95812" w:rsidP="00A95812">
      <w:pPr>
        <w:pBdr>
          <w:bottom w:val="single" w:sz="4" w:space="0" w:color="auto"/>
        </w:pBdr>
        <w:tabs>
          <w:tab w:val="left" w:pos="5751"/>
          <w:tab w:val="right" w:pos="9639"/>
        </w:tabs>
        <w:spacing w:after="80"/>
        <w:jc w:val="both"/>
        <w:rPr>
          <w:sz w:val="22"/>
          <w:szCs w:val="22"/>
        </w:rPr>
      </w:pPr>
    </w:p>
    <w:p w14:paraId="16399FA8" w14:textId="68E51CBD" w:rsidR="00A95812" w:rsidRPr="00935717" w:rsidRDefault="00A95812" w:rsidP="00A95812">
      <w:pPr>
        <w:pBdr>
          <w:bottom w:val="single" w:sz="4" w:space="0" w:color="auto"/>
        </w:pBdr>
        <w:tabs>
          <w:tab w:val="left" w:pos="5751"/>
          <w:tab w:val="right" w:pos="9639"/>
        </w:tabs>
        <w:spacing w:after="80"/>
        <w:jc w:val="both"/>
        <w:rPr>
          <w:b/>
          <w:sz w:val="22"/>
          <w:szCs w:val="22"/>
        </w:rPr>
      </w:pPr>
      <w:r w:rsidRPr="00935717">
        <w:rPr>
          <w:b/>
          <w:sz w:val="22"/>
          <w:szCs w:val="22"/>
        </w:rPr>
        <w:t>OFFERTA TECNICA</w:t>
      </w:r>
      <w:r w:rsidR="00A1537D" w:rsidRPr="00935717">
        <w:rPr>
          <w:b/>
          <w:sz w:val="22"/>
          <w:szCs w:val="22"/>
        </w:rPr>
        <w:t xml:space="preserve"> [</w:t>
      </w:r>
      <w:r w:rsidR="005507D8" w:rsidRPr="00935717">
        <w:rPr>
          <w:b/>
          <w:i/>
          <w:sz w:val="22"/>
          <w:szCs w:val="22"/>
        </w:rPr>
        <w:t xml:space="preserve">N.B. applicabile solo per l’ipotesi in cui </w:t>
      </w:r>
      <w:r w:rsidR="00314AA8" w:rsidRPr="00935717">
        <w:rPr>
          <w:b/>
          <w:i/>
          <w:sz w:val="22"/>
          <w:szCs w:val="22"/>
        </w:rPr>
        <w:t>all</w:t>
      </w:r>
      <w:r w:rsidR="005507D8" w:rsidRPr="00935717">
        <w:rPr>
          <w:b/>
          <w:i/>
          <w:sz w:val="22"/>
          <w:szCs w:val="22"/>
        </w:rPr>
        <w:t xml:space="preserve">a gara </w:t>
      </w:r>
      <w:r w:rsidR="009E5EE1" w:rsidRPr="00935717">
        <w:rPr>
          <w:b/>
          <w:i/>
          <w:sz w:val="22"/>
          <w:szCs w:val="22"/>
        </w:rPr>
        <w:t>si applichi il criterio dell’offerta economicamente più vantaggiosa</w:t>
      </w:r>
      <w:r w:rsidR="009E5EE1" w:rsidRPr="00935717">
        <w:rPr>
          <w:b/>
          <w:sz w:val="22"/>
          <w:szCs w:val="22"/>
        </w:rPr>
        <w:t>]</w:t>
      </w:r>
    </w:p>
    <w:p w14:paraId="3414F5CD" w14:textId="77777777" w:rsidR="0093257E" w:rsidRPr="00935717" w:rsidRDefault="0093257E" w:rsidP="00A95812">
      <w:pPr>
        <w:pBdr>
          <w:bottom w:val="single" w:sz="4" w:space="0" w:color="auto"/>
        </w:pBdr>
        <w:tabs>
          <w:tab w:val="left" w:pos="5751"/>
          <w:tab w:val="right" w:pos="9639"/>
        </w:tabs>
        <w:spacing w:after="80"/>
        <w:jc w:val="both"/>
        <w:rPr>
          <w:sz w:val="22"/>
          <w:szCs w:val="22"/>
        </w:rPr>
      </w:pPr>
      <w:r w:rsidRPr="00935717">
        <w:rPr>
          <w:sz w:val="22"/>
          <w:szCs w:val="22"/>
        </w:rPr>
        <w:t>L’operatore economico inserisce [</w:t>
      </w:r>
      <w:r w:rsidRPr="00935717">
        <w:rPr>
          <w:b/>
          <w:i/>
          <w:sz w:val="22"/>
          <w:szCs w:val="22"/>
        </w:rPr>
        <w:t>in caso di gara a lotti inserire: “per ogni singolo lotto”</w:t>
      </w:r>
      <w:r w:rsidRPr="00935717">
        <w:rPr>
          <w:sz w:val="22"/>
          <w:szCs w:val="22"/>
        </w:rPr>
        <w:t>] la documentazione relativa all’offerta tecnica nella Piattaforma secondo le seguenti modalità ________ [</w:t>
      </w:r>
      <w:r w:rsidRPr="00935717">
        <w:rPr>
          <w:b/>
          <w:i/>
          <w:sz w:val="22"/>
          <w:szCs w:val="22"/>
        </w:rPr>
        <w:t>indicare le modalità</w:t>
      </w:r>
      <w:r w:rsidRPr="00935717">
        <w:rPr>
          <w:sz w:val="22"/>
          <w:szCs w:val="22"/>
        </w:rPr>
        <w:t xml:space="preserve">], a pena di inammissibilità dell’offerta. </w:t>
      </w:r>
    </w:p>
    <w:p w14:paraId="0DBCB491" w14:textId="77777777" w:rsidR="0093257E" w:rsidRPr="00935717" w:rsidRDefault="0093257E" w:rsidP="00A95812">
      <w:pPr>
        <w:pBdr>
          <w:bottom w:val="single" w:sz="4" w:space="0" w:color="auto"/>
        </w:pBdr>
        <w:tabs>
          <w:tab w:val="left" w:pos="5751"/>
          <w:tab w:val="right" w:pos="9639"/>
        </w:tabs>
        <w:spacing w:after="80"/>
        <w:jc w:val="both"/>
        <w:rPr>
          <w:sz w:val="22"/>
          <w:szCs w:val="22"/>
        </w:rPr>
      </w:pPr>
      <w:r w:rsidRPr="00935717">
        <w:rPr>
          <w:sz w:val="22"/>
          <w:szCs w:val="22"/>
        </w:rPr>
        <w:t xml:space="preserve">L’offerta è firmata secondo le modalità previste nella presente lettera d’invito e deve contenere, a pena di esclusione, i seguenti documenti: </w:t>
      </w:r>
    </w:p>
    <w:p w14:paraId="26B59EA9" w14:textId="4DD59E6E" w:rsidR="0093257E" w:rsidRPr="00935717" w:rsidRDefault="0093257E" w:rsidP="00A95812">
      <w:pPr>
        <w:pBdr>
          <w:bottom w:val="single" w:sz="4" w:space="0" w:color="auto"/>
        </w:pBdr>
        <w:tabs>
          <w:tab w:val="left" w:pos="5751"/>
          <w:tab w:val="right" w:pos="9639"/>
        </w:tabs>
        <w:spacing w:after="80"/>
        <w:jc w:val="both"/>
        <w:rPr>
          <w:sz w:val="22"/>
          <w:szCs w:val="22"/>
        </w:rPr>
      </w:pPr>
      <w:r w:rsidRPr="00935717">
        <w:rPr>
          <w:b/>
          <w:sz w:val="22"/>
          <w:szCs w:val="22"/>
        </w:rPr>
        <w:t>a)</w:t>
      </w:r>
      <w:r w:rsidRPr="00935717">
        <w:rPr>
          <w:sz w:val="22"/>
          <w:szCs w:val="22"/>
        </w:rPr>
        <w:t xml:space="preserve"> relazione tecnica;</w:t>
      </w:r>
    </w:p>
    <w:p w14:paraId="72447755" w14:textId="11CF6758" w:rsidR="00896C52" w:rsidRPr="00935717" w:rsidRDefault="0093257E" w:rsidP="00A95812">
      <w:pPr>
        <w:pBdr>
          <w:bottom w:val="single" w:sz="4" w:space="0" w:color="auto"/>
        </w:pBdr>
        <w:tabs>
          <w:tab w:val="left" w:pos="5751"/>
          <w:tab w:val="right" w:pos="9639"/>
        </w:tabs>
        <w:spacing w:after="80"/>
        <w:jc w:val="both"/>
        <w:rPr>
          <w:sz w:val="22"/>
          <w:szCs w:val="22"/>
        </w:rPr>
      </w:pPr>
      <w:r w:rsidRPr="00935717">
        <w:rPr>
          <w:b/>
          <w:sz w:val="22"/>
          <w:szCs w:val="22"/>
        </w:rPr>
        <w:t>b)</w:t>
      </w:r>
      <w:r w:rsidRPr="00935717">
        <w:rPr>
          <w:sz w:val="22"/>
          <w:szCs w:val="22"/>
        </w:rPr>
        <w:t xml:space="preserve"> _______ [</w:t>
      </w:r>
      <w:r w:rsidRPr="00935717">
        <w:rPr>
          <w:b/>
          <w:i/>
          <w:sz w:val="22"/>
          <w:szCs w:val="22"/>
        </w:rPr>
        <w:t>indicare ulteriori documenti eventualmente richiesti</w:t>
      </w:r>
      <w:r w:rsidRPr="00935717">
        <w:rPr>
          <w:sz w:val="22"/>
          <w:szCs w:val="22"/>
        </w:rPr>
        <w:t>]</w:t>
      </w:r>
      <w:r w:rsidR="00E15C1A" w:rsidRPr="00935717">
        <w:rPr>
          <w:sz w:val="22"/>
          <w:szCs w:val="22"/>
        </w:rPr>
        <w:t>.</w:t>
      </w:r>
    </w:p>
    <w:p w14:paraId="0D974C08" w14:textId="2BB2FB52" w:rsidR="006B1620" w:rsidRPr="00935717" w:rsidRDefault="006B1620" w:rsidP="006B1620">
      <w:pPr>
        <w:pBdr>
          <w:bottom w:val="single" w:sz="4" w:space="0" w:color="auto"/>
        </w:pBdr>
        <w:tabs>
          <w:tab w:val="left" w:pos="5751"/>
          <w:tab w:val="right" w:pos="9639"/>
        </w:tabs>
        <w:spacing w:after="80"/>
        <w:jc w:val="both"/>
        <w:rPr>
          <w:sz w:val="22"/>
          <w:szCs w:val="22"/>
        </w:rPr>
      </w:pPr>
      <w:r w:rsidRPr="00935717">
        <w:rPr>
          <w:sz w:val="22"/>
          <w:szCs w:val="22"/>
        </w:rPr>
        <w:t xml:space="preserve">La relazione contiene una proposta tecnico-organizzativa che illustra, con riferimento ai criteri e sub-criteri di valutazione indicati nella </w:t>
      </w:r>
      <w:r w:rsidR="00E15C1A" w:rsidRPr="00935717">
        <w:rPr>
          <w:sz w:val="22"/>
          <w:szCs w:val="22"/>
        </w:rPr>
        <w:t xml:space="preserve">presente </w:t>
      </w:r>
      <w:r w:rsidRPr="00935717">
        <w:rPr>
          <w:sz w:val="22"/>
          <w:szCs w:val="22"/>
        </w:rPr>
        <w:t>lettera d’invito alla tabella relativa ai criteri di valutazione dell’offerta, i seguenti elementi: __________ [</w:t>
      </w:r>
      <w:r w:rsidRPr="00935717">
        <w:rPr>
          <w:b/>
          <w:i/>
          <w:sz w:val="22"/>
          <w:szCs w:val="22"/>
        </w:rPr>
        <w:t>specificare, per ogni singolo criterio e sub-criterio di valutazione, gli elementi che il concorrente deve descrivere ai fini della valutazione dell’offerta tecnica, se ritenuto opportuno anche mediante rinvio ad apposito allegato contenente l’indice richiesto per la relazione</w:t>
      </w:r>
      <w:r w:rsidRPr="00935717">
        <w:rPr>
          <w:sz w:val="22"/>
          <w:szCs w:val="22"/>
        </w:rPr>
        <w:t>].</w:t>
      </w:r>
    </w:p>
    <w:p w14:paraId="1568D64A" w14:textId="04C1EE49" w:rsidR="006B1620" w:rsidRPr="00935717" w:rsidRDefault="006B1620" w:rsidP="006B1620">
      <w:pPr>
        <w:pBdr>
          <w:bottom w:val="single" w:sz="4" w:space="0" w:color="auto"/>
        </w:pBdr>
        <w:tabs>
          <w:tab w:val="left" w:pos="5751"/>
          <w:tab w:val="right" w:pos="9639"/>
        </w:tabs>
        <w:spacing w:after="80"/>
        <w:jc w:val="both"/>
        <w:rPr>
          <w:sz w:val="22"/>
          <w:szCs w:val="22"/>
        </w:rPr>
      </w:pPr>
      <w:r w:rsidRPr="00935717">
        <w:rPr>
          <w:sz w:val="22"/>
          <w:szCs w:val="22"/>
        </w:rPr>
        <w:t>L’offerta tecnica deve rispettare, pena l’esclusione dalla procedura di gara, le caratteristiche minime stabilite nei documenti di gara, nel rispetto del principio di equivalenza.</w:t>
      </w:r>
    </w:p>
    <w:p w14:paraId="3E57F989" w14:textId="5234B047" w:rsidR="006B1620" w:rsidRPr="00935717" w:rsidRDefault="006B1620" w:rsidP="006B1620">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Nel caso in cui in forza di disposizioni legislative, regolamentari o amministrative, la prestazione oggetto dell’appalto sia riservata a una particolare professione</w:t>
      </w:r>
      <w:r w:rsidRPr="00935717">
        <w:rPr>
          <w:sz w:val="22"/>
          <w:szCs w:val="22"/>
        </w:rPr>
        <w:t>] In forza del _________ [</w:t>
      </w:r>
      <w:r w:rsidRPr="00935717">
        <w:rPr>
          <w:b/>
          <w:i/>
          <w:sz w:val="22"/>
          <w:szCs w:val="22"/>
        </w:rPr>
        <w:t>indicare le disposizioni applicabili</w:t>
      </w:r>
      <w:r w:rsidRPr="00935717">
        <w:rPr>
          <w:sz w:val="22"/>
          <w:szCs w:val="22"/>
        </w:rPr>
        <w:t>] la prestazione è riservata a ____ [</w:t>
      </w:r>
      <w:r w:rsidRPr="00935717">
        <w:rPr>
          <w:b/>
          <w:i/>
          <w:sz w:val="22"/>
          <w:szCs w:val="22"/>
        </w:rPr>
        <w:t>indicare la qualifica professionale</w:t>
      </w:r>
      <w:r w:rsidRPr="00935717">
        <w:rPr>
          <w:sz w:val="22"/>
          <w:szCs w:val="22"/>
        </w:rPr>
        <w:t>].</w:t>
      </w:r>
    </w:p>
    <w:p w14:paraId="58E7D8C2" w14:textId="2675B0B9" w:rsidR="006B1620" w:rsidRPr="00935717" w:rsidRDefault="006B1620" w:rsidP="006B1620">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 xml:space="preserve">Facoltativo: qualora sia necessario conoscere le qualifiche professionali dei lavoratori in ragione della tipologia delle prestazioni </w:t>
      </w:r>
      <w:r w:rsidR="00D85BA4" w:rsidRPr="00935717">
        <w:rPr>
          <w:b/>
          <w:i/>
          <w:sz w:val="22"/>
          <w:szCs w:val="22"/>
        </w:rPr>
        <w:t>oggetto d</w:t>
      </w:r>
      <w:r w:rsidRPr="00935717">
        <w:rPr>
          <w:b/>
          <w:i/>
          <w:sz w:val="22"/>
          <w:szCs w:val="22"/>
        </w:rPr>
        <w:t>ell’appalto</w:t>
      </w:r>
      <w:r w:rsidRPr="00935717">
        <w:rPr>
          <w:sz w:val="22"/>
          <w:szCs w:val="22"/>
        </w:rPr>
        <w:t xml:space="preserve">] L’operatore economico indica il nome e le qualifiche professionali delle persone fisiche incaricate delle seguenti prestazioni </w:t>
      </w:r>
      <w:r w:rsidR="00D85BA4" w:rsidRPr="00935717">
        <w:rPr>
          <w:sz w:val="22"/>
          <w:szCs w:val="22"/>
        </w:rPr>
        <w:t>_________</w:t>
      </w:r>
      <w:r w:rsidRPr="00935717">
        <w:rPr>
          <w:sz w:val="22"/>
          <w:szCs w:val="22"/>
        </w:rPr>
        <w:t xml:space="preserve"> [</w:t>
      </w:r>
      <w:r w:rsidRPr="00935717">
        <w:rPr>
          <w:b/>
          <w:i/>
          <w:sz w:val="22"/>
          <w:szCs w:val="22"/>
        </w:rPr>
        <w:t>la stazione appaltante individua le prestazioni in relazione alle quali, viste le loro peculiarità, ritiene necessario conoscere ex ante nominativo e qualifiche delle persone fisiche incaricate</w:t>
      </w:r>
      <w:r w:rsidRPr="00935717">
        <w:rPr>
          <w:sz w:val="22"/>
          <w:szCs w:val="22"/>
        </w:rPr>
        <w:t>].</w:t>
      </w:r>
    </w:p>
    <w:p w14:paraId="2125E225" w14:textId="33A2AAB6" w:rsidR="006B1620" w:rsidRPr="00935717" w:rsidRDefault="00D85BA4" w:rsidP="006B1620">
      <w:pPr>
        <w:pBdr>
          <w:bottom w:val="single" w:sz="4" w:space="0" w:color="auto"/>
        </w:pBdr>
        <w:tabs>
          <w:tab w:val="left" w:pos="5751"/>
          <w:tab w:val="right" w:pos="9639"/>
        </w:tabs>
        <w:spacing w:after="80"/>
        <w:jc w:val="both"/>
        <w:rPr>
          <w:sz w:val="22"/>
          <w:szCs w:val="22"/>
        </w:rPr>
      </w:pPr>
      <w:r w:rsidRPr="00935717">
        <w:rPr>
          <w:sz w:val="22"/>
          <w:szCs w:val="22"/>
        </w:rPr>
        <w:t>[</w:t>
      </w:r>
      <w:r w:rsidR="006B1620" w:rsidRPr="00935717">
        <w:rPr>
          <w:b/>
          <w:i/>
          <w:sz w:val="22"/>
          <w:szCs w:val="22"/>
        </w:rPr>
        <w:t>Ad eccezione dei contratti di fornitura senza posa in opera e dei servizi di natura intellettuale</w:t>
      </w:r>
      <w:r w:rsidRPr="00935717">
        <w:rPr>
          <w:sz w:val="22"/>
          <w:szCs w:val="22"/>
        </w:rPr>
        <w:t xml:space="preserve">] </w:t>
      </w:r>
      <w:r w:rsidR="006B1620" w:rsidRPr="00935717">
        <w:rPr>
          <w:sz w:val="22"/>
          <w:szCs w:val="22"/>
        </w:rPr>
        <w:t xml:space="preserve">L’operatore economico che adotta un CCNL diverso da quello indicato </w:t>
      </w:r>
      <w:r w:rsidRPr="00935717">
        <w:rPr>
          <w:sz w:val="22"/>
          <w:szCs w:val="22"/>
        </w:rPr>
        <w:t>nella presente lettera d’invito</w:t>
      </w:r>
      <w:r w:rsidR="006B1620" w:rsidRPr="00935717">
        <w:rPr>
          <w:sz w:val="22"/>
          <w:szCs w:val="22"/>
        </w:rPr>
        <w:t xml:space="preserve"> inserisce la dichiarazione di equivalenze delle tutele e l’eventuale documentazione probatoria sulla equivalenza del proprio CCNL nella sezione della piattaforma relativa all’offerta tecnica. </w:t>
      </w:r>
    </w:p>
    <w:p w14:paraId="37BCDABC" w14:textId="5A8B159F" w:rsidR="006B1620" w:rsidRPr="00935717" w:rsidRDefault="006B1620" w:rsidP="006B1620">
      <w:pPr>
        <w:pBdr>
          <w:bottom w:val="single" w:sz="4" w:space="0" w:color="auto"/>
        </w:pBdr>
        <w:tabs>
          <w:tab w:val="left" w:pos="5751"/>
          <w:tab w:val="right" w:pos="9639"/>
        </w:tabs>
        <w:spacing w:after="80"/>
        <w:jc w:val="both"/>
        <w:rPr>
          <w:sz w:val="22"/>
          <w:szCs w:val="22"/>
        </w:rPr>
      </w:pPr>
      <w:r w:rsidRPr="00935717">
        <w:rPr>
          <w:sz w:val="22"/>
          <w:szCs w:val="22"/>
        </w:rPr>
        <w:lastRenderedPageBreak/>
        <w:t>[</w:t>
      </w:r>
      <w:r w:rsidRPr="00935717">
        <w:rPr>
          <w:b/>
          <w:i/>
          <w:sz w:val="22"/>
          <w:szCs w:val="22"/>
        </w:rPr>
        <w:t>Se prevista la clausola sociale relativa alla stabilità occupazionale</w:t>
      </w:r>
      <w:r w:rsidRPr="00935717">
        <w:rPr>
          <w:sz w:val="22"/>
          <w:szCs w:val="22"/>
        </w:rPr>
        <w:t>] Ai fini del rispetto della clausola sociale sulla stabilità occupazionale</w:t>
      </w:r>
      <w:r w:rsidR="00D85BA4" w:rsidRPr="00935717">
        <w:rPr>
          <w:sz w:val="22"/>
          <w:szCs w:val="22"/>
        </w:rPr>
        <w:t xml:space="preserve"> indicata nella presente lettera d’invito</w:t>
      </w:r>
      <w:r w:rsidRPr="00935717">
        <w:rPr>
          <w:sz w:val="22"/>
          <w:szCs w:val="22"/>
        </w:rPr>
        <w:t>, il concorrente allega all’offerta tecnica un progetto di assorbimento atto ad illustrare le concrete modalità di applicazione della clausola sociale [</w:t>
      </w:r>
      <w:r w:rsidRPr="00935717">
        <w:rPr>
          <w:b/>
          <w:i/>
          <w:sz w:val="22"/>
          <w:szCs w:val="22"/>
        </w:rPr>
        <w:t>eliminare la clausola se la stazione appaltante ha optato per l’inserimento nella domanda di partecipazione</w:t>
      </w:r>
      <w:r w:rsidRPr="00935717">
        <w:rPr>
          <w:sz w:val="22"/>
          <w:szCs w:val="22"/>
        </w:rPr>
        <w:t>];</w:t>
      </w:r>
    </w:p>
    <w:p w14:paraId="04542787" w14:textId="7150633F" w:rsidR="006B1620" w:rsidRPr="00935717" w:rsidRDefault="006B1620" w:rsidP="006B1620">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Se prevista la clausola sociale per le pari opportunità generazionali, di genere e di inclusione lavorativa per le persone con disabilità o svantaggiate</w:t>
      </w:r>
      <w:r w:rsidRPr="00935717">
        <w:rPr>
          <w:sz w:val="22"/>
          <w:szCs w:val="22"/>
        </w:rPr>
        <w:t>] Ai fini del rispetto della clausola sociale per le pari opportunità generazionali, di genere e di inclusione lavorativa per le persone con disabilità o svantaggiate di cui al</w:t>
      </w:r>
      <w:r w:rsidR="00D85BA4" w:rsidRPr="00935717">
        <w:rPr>
          <w:sz w:val="22"/>
          <w:szCs w:val="22"/>
        </w:rPr>
        <w:t>la presente lettera d’invito</w:t>
      </w:r>
      <w:r w:rsidRPr="00935717">
        <w:rPr>
          <w:sz w:val="22"/>
          <w:szCs w:val="22"/>
        </w:rPr>
        <w:t xml:space="preserve">, il concorrente </w:t>
      </w:r>
      <w:r w:rsidR="00D85BA4" w:rsidRPr="00935717">
        <w:rPr>
          <w:sz w:val="22"/>
          <w:szCs w:val="22"/>
        </w:rPr>
        <w:t>________</w:t>
      </w:r>
    </w:p>
    <w:p w14:paraId="34F599B9" w14:textId="2FB53A04" w:rsidR="006B1620" w:rsidRPr="00935717" w:rsidRDefault="006B1620" w:rsidP="006B1620">
      <w:pPr>
        <w:pBdr>
          <w:bottom w:val="single" w:sz="4" w:space="0" w:color="auto"/>
        </w:pBdr>
        <w:tabs>
          <w:tab w:val="left" w:pos="5751"/>
          <w:tab w:val="right" w:pos="9639"/>
        </w:tabs>
        <w:spacing w:after="80"/>
        <w:jc w:val="both"/>
        <w:rPr>
          <w:color w:val="4472C4" w:themeColor="accent1"/>
          <w:sz w:val="22"/>
          <w:szCs w:val="22"/>
        </w:rPr>
      </w:pPr>
      <w:r w:rsidRPr="00935717">
        <w:rPr>
          <w:sz w:val="22"/>
          <w:szCs w:val="22"/>
        </w:rPr>
        <w:t>[</w:t>
      </w:r>
      <w:r w:rsidRPr="00935717">
        <w:rPr>
          <w:b/>
          <w:i/>
          <w:color w:val="4472C4" w:themeColor="accent1"/>
          <w:sz w:val="22"/>
          <w:szCs w:val="22"/>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D85BA4" w:rsidRPr="00935717">
        <w:rPr>
          <w:b/>
          <w:i/>
          <w:color w:val="4472C4" w:themeColor="accent1"/>
          <w:sz w:val="22"/>
          <w:szCs w:val="22"/>
        </w:rPr>
        <w:t xml:space="preserve"> </w:t>
      </w:r>
      <w:r w:rsidRPr="00935717">
        <w:rPr>
          <w:b/>
          <w:i/>
          <w:color w:val="4472C4" w:themeColor="accent1"/>
          <w:sz w:val="22"/>
          <w:szCs w:val="22"/>
        </w:rPr>
        <w:t>legge 6 maggio 2021, n. 59 (PNC), avviate dopo l’entrata in vigore del decreto legge 31 maggio 2021, n. 77, convertito, con modificazioni, dalla legge 29 luglio 2021, n. 108, nel caso in cui la stazione appaltante scelga di richiedere la presentazione di tale dichiarazione nell’Offerta tecnica, anziché nella Domanda di partecipazione</w:t>
      </w:r>
      <w:r w:rsidRPr="00935717">
        <w:rPr>
          <w:sz w:val="22"/>
          <w:szCs w:val="22"/>
        </w:rPr>
        <w:t xml:space="preserve">] </w:t>
      </w:r>
      <w:r w:rsidRPr="00935717">
        <w:rPr>
          <w:color w:val="4472C4" w:themeColor="accent1"/>
          <w:sz w:val="22"/>
          <w:szCs w:val="22"/>
        </w:rPr>
        <w:t>L’operatore economico dichiara di assumersi l’obbligo, in caso di aggiudicazione del contratto, di assicurare all’occupazione giovanile una quota d</w:t>
      </w:r>
      <w:r w:rsidR="002E1ECD" w:rsidRPr="00935717">
        <w:rPr>
          <w:color w:val="4472C4" w:themeColor="accent1"/>
          <w:sz w:val="22"/>
          <w:szCs w:val="22"/>
        </w:rPr>
        <w:t xml:space="preserve">i ______ </w:t>
      </w:r>
      <w:r w:rsidRPr="00935717">
        <w:rPr>
          <w:color w:val="4472C4" w:themeColor="accent1"/>
          <w:sz w:val="22"/>
          <w:szCs w:val="22"/>
        </w:rPr>
        <w:t>% [</w:t>
      </w:r>
      <w:r w:rsidRPr="00935717">
        <w:rPr>
          <w:b/>
          <w:i/>
          <w:color w:val="4472C4" w:themeColor="accent1"/>
          <w:sz w:val="22"/>
          <w:szCs w:val="22"/>
        </w:rPr>
        <w:t>indicare la quota pari o superiore al 30% indicata dalla stazione appaltante ovvero quella inferiore in caso di deroga, ai sensi dell’art</w:t>
      </w:r>
      <w:r w:rsidR="002E1ECD" w:rsidRPr="00935717">
        <w:rPr>
          <w:b/>
          <w:i/>
          <w:color w:val="4472C4" w:themeColor="accent1"/>
          <w:sz w:val="22"/>
          <w:szCs w:val="22"/>
        </w:rPr>
        <w:t>.</w:t>
      </w:r>
      <w:r w:rsidRPr="00935717">
        <w:rPr>
          <w:b/>
          <w:i/>
          <w:color w:val="4472C4" w:themeColor="accent1"/>
          <w:sz w:val="22"/>
          <w:szCs w:val="22"/>
        </w:rPr>
        <w:t xml:space="preserve"> 47, co</w:t>
      </w:r>
      <w:r w:rsidR="002E1ECD" w:rsidRPr="00935717">
        <w:rPr>
          <w:b/>
          <w:i/>
          <w:color w:val="4472C4" w:themeColor="accent1"/>
          <w:sz w:val="22"/>
          <w:szCs w:val="22"/>
        </w:rPr>
        <w:t>.</w:t>
      </w:r>
      <w:r w:rsidRPr="00935717">
        <w:rPr>
          <w:b/>
          <w:i/>
          <w:color w:val="4472C4" w:themeColor="accent1"/>
          <w:sz w:val="22"/>
          <w:szCs w:val="22"/>
        </w:rPr>
        <w:t xml:space="preserve"> 7, decreto legge n. 77/2021</w:t>
      </w:r>
      <w:r w:rsidRPr="00935717">
        <w:rPr>
          <w:color w:val="4472C4" w:themeColor="accent1"/>
          <w:sz w:val="22"/>
          <w:szCs w:val="22"/>
        </w:rPr>
        <w:t xml:space="preserve">] e a quella femminile una quota di </w:t>
      </w:r>
      <w:r w:rsidR="002E1ECD" w:rsidRPr="00935717">
        <w:rPr>
          <w:color w:val="4472C4" w:themeColor="accent1"/>
          <w:sz w:val="22"/>
          <w:szCs w:val="22"/>
        </w:rPr>
        <w:t xml:space="preserve">______ </w:t>
      </w:r>
      <w:r w:rsidRPr="00935717">
        <w:rPr>
          <w:color w:val="4472C4" w:themeColor="accent1"/>
          <w:sz w:val="22"/>
          <w:szCs w:val="22"/>
        </w:rPr>
        <w:t>% [</w:t>
      </w:r>
      <w:r w:rsidRPr="00935717">
        <w:rPr>
          <w:b/>
          <w:i/>
          <w:color w:val="4472C4" w:themeColor="accent1"/>
          <w:sz w:val="22"/>
          <w:szCs w:val="22"/>
        </w:rPr>
        <w:t>indicare la quota pari o superiore al 30% indicata dalla stazione appaltante ovvero quella inferiore in caso di deroga, ai sensi dell’art</w:t>
      </w:r>
      <w:r w:rsidR="002E1ECD" w:rsidRPr="00935717">
        <w:rPr>
          <w:b/>
          <w:i/>
          <w:color w:val="4472C4" w:themeColor="accent1"/>
          <w:sz w:val="22"/>
          <w:szCs w:val="22"/>
        </w:rPr>
        <w:t>.</w:t>
      </w:r>
      <w:r w:rsidRPr="00935717">
        <w:rPr>
          <w:b/>
          <w:i/>
          <w:color w:val="4472C4" w:themeColor="accent1"/>
          <w:sz w:val="22"/>
          <w:szCs w:val="22"/>
        </w:rPr>
        <w:t xml:space="preserve"> 47, co</w:t>
      </w:r>
      <w:r w:rsidR="002E1ECD" w:rsidRPr="00935717">
        <w:rPr>
          <w:b/>
          <w:i/>
          <w:color w:val="4472C4" w:themeColor="accent1"/>
          <w:sz w:val="22"/>
          <w:szCs w:val="22"/>
        </w:rPr>
        <w:t>.</w:t>
      </w:r>
      <w:r w:rsidRPr="00935717">
        <w:rPr>
          <w:b/>
          <w:i/>
          <w:color w:val="4472C4" w:themeColor="accent1"/>
          <w:sz w:val="22"/>
          <w:szCs w:val="22"/>
        </w:rPr>
        <w:t xml:space="preserve"> 7, decreto legge n. 77/2021</w:t>
      </w:r>
      <w:r w:rsidRPr="00935717">
        <w:rPr>
          <w:color w:val="4472C4" w:themeColor="accent1"/>
          <w:sz w:val="22"/>
          <w:szCs w:val="22"/>
        </w:rPr>
        <w:t>] delle assunzioni necessarie per l'esecuzione del contratto o per la realizzazione di attività ad esso connesse o strumentali.</w:t>
      </w:r>
    </w:p>
    <w:p w14:paraId="30C6056A" w14:textId="5D908732" w:rsidR="0093257E" w:rsidRPr="00935717" w:rsidRDefault="006B1620" w:rsidP="00A95812">
      <w:pPr>
        <w:pBdr>
          <w:bottom w:val="single" w:sz="4" w:space="0" w:color="auto"/>
        </w:pBdr>
        <w:tabs>
          <w:tab w:val="left" w:pos="5751"/>
          <w:tab w:val="right" w:pos="9639"/>
        </w:tabs>
        <w:spacing w:after="80"/>
        <w:jc w:val="both"/>
        <w:rPr>
          <w:sz w:val="22"/>
          <w:szCs w:val="22"/>
        </w:rPr>
      </w:pPr>
      <w:r w:rsidRPr="00935717">
        <w:rPr>
          <w:sz w:val="22"/>
          <w:szCs w:val="22"/>
        </w:rPr>
        <w:t>L’operatore economico allega una dichiarazione firmata contenente i dettagli dell’offerta coperti da riservatezza, argomentando in modo congruo le ragioni per le quali eventuali parti dell’offerta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w:t>
      </w:r>
      <w:r w:rsidR="00D85BA4" w:rsidRPr="00935717">
        <w:rPr>
          <w:sz w:val="22"/>
          <w:szCs w:val="22"/>
        </w:rPr>
        <w:t>li.</w:t>
      </w:r>
    </w:p>
    <w:p w14:paraId="0C9F80C1" w14:textId="5E1B1BB1" w:rsidR="0099338D" w:rsidRPr="00935717" w:rsidRDefault="0099338D" w:rsidP="00A95812">
      <w:pPr>
        <w:pBdr>
          <w:bottom w:val="single" w:sz="4" w:space="0" w:color="auto"/>
        </w:pBdr>
        <w:tabs>
          <w:tab w:val="left" w:pos="5751"/>
          <w:tab w:val="right" w:pos="9639"/>
        </w:tabs>
        <w:spacing w:after="80"/>
        <w:jc w:val="both"/>
        <w:rPr>
          <w:sz w:val="22"/>
          <w:szCs w:val="22"/>
        </w:rPr>
      </w:pPr>
    </w:p>
    <w:p w14:paraId="51023C40" w14:textId="25EA0E2C" w:rsidR="0099338D" w:rsidRPr="00935717" w:rsidRDefault="001F7DEF" w:rsidP="00A95812">
      <w:pPr>
        <w:pBdr>
          <w:bottom w:val="single" w:sz="4" w:space="0" w:color="auto"/>
        </w:pBdr>
        <w:tabs>
          <w:tab w:val="left" w:pos="5751"/>
          <w:tab w:val="right" w:pos="9639"/>
        </w:tabs>
        <w:spacing w:after="80"/>
        <w:jc w:val="both"/>
        <w:rPr>
          <w:b/>
          <w:sz w:val="22"/>
          <w:szCs w:val="22"/>
        </w:rPr>
      </w:pPr>
      <w:r w:rsidRPr="00935717">
        <w:rPr>
          <w:b/>
          <w:sz w:val="22"/>
          <w:szCs w:val="22"/>
        </w:rPr>
        <w:t>OFFERTA ECONOMICA</w:t>
      </w:r>
    </w:p>
    <w:p w14:paraId="100E25C3" w14:textId="77777777" w:rsidR="00E15C1A" w:rsidRPr="00935717" w:rsidRDefault="00E15C1A" w:rsidP="00A95812">
      <w:pPr>
        <w:pBdr>
          <w:bottom w:val="single" w:sz="4" w:space="0" w:color="auto"/>
        </w:pBdr>
        <w:tabs>
          <w:tab w:val="left" w:pos="5751"/>
          <w:tab w:val="right" w:pos="9639"/>
        </w:tabs>
        <w:spacing w:after="80"/>
        <w:jc w:val="both"/>
        <w:rPr>
          <w:sz w:val="22"/>
          <w:szCs w:val="22"/>
        </w:rPr>
      </w:pPr>
      <w:r w:rsidRPr="00935717">
        <w:rPr>
          <w:sz w:val="22"/>
          <w:szCs w:val="22"/>
        </w:rPr>
        <w:t>L’operatore economico inserisce [</w:t>
      </w:r>
      <w:r w:rsidRPr="00935717">
        <w:rPr>
          <w:b/>
          <w:i/>
          <w:sz w:val="22"/>
          <w:szCs w:val="22"/>
        </w:rPr>
        <w:t>in caso di gara a lotti inserire: “per ogni singolo lotto”</w:t>
      </w:r>
      <w:r w:rsidRPr="00935717">
        <w:rPr>
          <w:sz w:val="22"/>
          <w:szCs w:val="22"/>
        </w:rPr>
        <w:t>] la documentazione economica, nella Piattaforma secondo le seguenti modalità _____ [</w:t>
      </w:r>
      <w:r w:rsidRPr="00935717">
        <w:rPr>
          <w:b/>
          <w:sz w:val="22"/>
          <w:szCs w:val="22"/>
        </w:rPr>
        <w:t>indicare le modalità</w:t>
      </w:r>
      <w:r w:rsidRPr="00935717">
        <w:rPr>
          <w:sz w:val="22"/>
          <w:szCs w:val="22"/>
        </w:rPr>
        <w:t xml:space="preserve">]. </w:t>
      </w:r>
    </w:p>
    <w:p w14:paraId="33EE1D5A" w14:textId="77777777" w:rsidR="00E15C1A" w:rsidRPr="00935717" w:rsidRDefault="00E15C1A" w:rsidP="00A95812">
      <w:pPr>
        <w:pBdr>
          <w:bottom w:val="single" w:sz="4" w:space="0" w:color="auto"/>
        </w:pBdr>
        <w:tabs>
          <w:tab w:val="left" w:pos="5751"/>
          <w:tab w:val="right" w:pos="9639"/>
        </w:tabs>
        <w:spacing w:after="80"/>
        <w:jc w:val="both"/>
        <w:rPr>
          <w:sz w:val="22"/>
          <w:szCs w:val="22"/>
        </w:rPr>
      </w:pPr>
      <w:r w:rsidRPr="00935717">
        <w:rPr>
          <w:sz w:val="22"/>
          <w:szCs w:val="22"/>
        </w:rPr>
        <w:t xml:space="preserve">L’offerta economica firmata secondo le modalità indicate nella presente lettera d’invito, deve indicare, a pena di esclusione, i seguenti elementi: </w:t>
      </w:r>
    </w:p>
    <w:p w14:paraId="5C9EFA2C" w14:textId="12111F6A" w:rsidR="00EF446D" w:rsidRPr="00935717" w:rsidRDefault="00E15C1A" w:rsidP="005B38DA">
      <w:pPr>
        <w:pBdr>
          <w:bottom w:val="single" w:sz="4" w:space="0" w:color="auto"/>
        </w:pBdr>
        <w:tabs>
          <w:tab w:val="left" w:pos="5751"/>
          <w:tab w:val="right" w:pos="9639"/>
        </w:tabs>
        <w:spacing w:after="80"/>
        <w:jc w:val="both"/>
        <w:rPr>
          <w:b/>
          <w:sz w:val="22"/>
          <w:szCs w:val="22"/>
        </w:rPr>
      </w:pPr>
      <w:r w:rsidRPr="00935717">
        <w:rPr>
          <w:b/>
          <w:sz w:val="22"/>
          <w:szCs w:val="22"/>
        </w:rPr>
        <w:t>a)</w:t>
      </w:r>
      <w:r w:rsidR="005B38DA" w:rsidRPr="00935717">
        <w:rPr>
          <w:b/>
          <w:sz w:val="22"/>
          <w:szCs w:val="22"/>
        </w:rPr>
        <w:t xml:space="preserve"> </w:t>
      </w:r>
      <w:r w:rsidR="00EF446D" w:rsidRPr="00935717">
        <w:rPr>
          <w:b/>
          <w:sz w:val="22"/>
          <w:szCs w:val="22"/>
        </w:rPr>
        <w:t>[</w:t>
      </w:r>
      <w:r w:rsidR="00EF446D" w:rsidRPr="00935717">
        <w:rPr>
          <w:b/>
          <w:i/>
          <w:sz w:val="22"/>
          <w:szCs w:val="22"/>
        </w:rPr>
        <w:t>per i servizi e le forniture</w:t>
      </w:r>
      <w:r w:rsidR="00EF446D" w:rsidRPr="00935717">
        <w:rPr>
          <w:b/>
          <w:sz w:val="22"/>
          <w:szCs w:val="22"/>
        </w:rPr>
        <w:t xml:space="preserve">] </w:t>
      </w:r>
      <w:r w:rsidR="00EF446D" w:rsidRPr="00935717">
        <w:rPr>
          <w:sz w:val="22"/>
          <w:szCs w:val="22"/>
        </w:rPr>
        <w:t>_________ [</w:t>
      </w:r>
      <w:r w:rsidR="00EF446D" w:rsidRPr="00935717">
        <w:rPr>
          <w:b/>
          <w:i/>
          <w:sz w:val="22"/>
          <w:szCs w:val="22"/>
        </w:rPr>
        <w:t>indicare il valore che la stazione appaltante intende richiedere, ad esempio: prezzo complessivo, ribasso percentuale, prezzi unitari, etc. In caso di richiesta di offerta su una pluralità di beni o servizi, la stazione appaltante indica i singoli valori da richiedere per ciascuno di essi</w:t>
      </w:r>
      <w:r w:rsidR="00EF446D" w:rsidRPr="00935717">
        <w:rPr>
          <w:sz w:val="22"/>
          <w:szCs w:val="22"/>
        </w:rPr>
        <w:t>], al netto di Iva, nonché degli oneri per la sicurezza dovuti a rischi da interferenze. Verranno prese in considerazione fino a ________ [</w:t>
      </w:r>
      <w:r w:rsidR="00EF446D" w:rsidRPr="00935717">
        <w:rPr>
          <w:b/>
          <w:i/>
          <w:sz w:val="22"/>
          <w:szCs w:val="22"/>
        </w:rPr>
        <w:t>indicare il numero</w:t>
      </w:r>
      <w:r w:rsidR="00EF446D" w:rsidRPr="00935717">
        <w:rPr>
          <w:sz w:val="22"/>
          <w:szCs w:val="22"/>
        </w:rPr>
        <w:t>] cifre decimali;</w:t>
      </w:r>
    </w:p>
    <w:p w14:paraId="688CE79B" w14:textId="3928A7CF" w:rsidR="004A1BB3" w:rsidRPr="00935717" w:rsidRDefault="00EF446D" w:rsidP="004A1BB3">
      <w:pPr>
        <w:pBdr>
          <w:bottom w:val="single" w:sz="4" w:space="0" w:color="auto"/>
        </w:pBdr>
        <w:tabs>
          <w:tab w:val="left" w:pos="5751"/>
          <w:tab w:val="right" w:pos="9639"/>
        </w:tabs>
        <w:spacing w:after="80"/>
        <w:jc w:val="both"/>
        <w:rPr>
          <w:b/>
          <w:sz w:val="22"/>
          <w:szCs w:val="22"/>
        </w:rPr>
      </w:pPr>
      <w:r w:rsidRPr="00935717">
        <w:rPr>
          <w:b/>
          <w:sz w:val="22"/>
          <w:szCs w:val="22"/>
        </w:rPr>
        <w:t>a.1)</w:t>
      </w:r>
      <w:r w:rsidRPr="00935717">
        <w:rPr>
          <w:b/>
          <w:i/>
          <w:sz w:val="22"/>
          <w:szCs w:val="22"/>
        </w:rPr>
        <w:t xml:space="preserve"> </w:t>
      </w:r>
      <w:r w:rsidRPr="00935717">
        <w:rPr>
          <w:b/>
          <w:sz w:val="22"/>
          <w:szCs w:val="22"/>
        </w:rPr>
        <w:t>[</w:t>
      </w:r>
      <w:r w:rsidRPr="00935717">
        <w:rPr>
          <w:b/>
          <w:i/>
          <w:sz w:val="22"/>
          <w:szCs w:val="22"/>
        </w:rPr>
        <w:t>per i lavori</w:t>
      </w:r>
      <w:r w:rsidRPr="00935717">
        <w:rPr>
          <w:b/>
          <w:sz w:val="22"/>
          <w:szCs w:val="22"/>
        </w:rPr>
        <w:t xml:space="preserve">] </w:t>
      </w:r>
      <w:r w:rsidR="005B38DA" w:rsidRPr="00935717">
        <w:rPr>
          <w:b/>
          <w:i/>
          <w:sz w:val="22"/>
          <w:szCs w:val="22"/>
        </w:rPr>
        <w:t>per i contratti da stipulare a corpo mediante ribasso percentuale sull’importo dei lavori posto a base di gara</w:t>
      </w:r>
      <w:r w:rsidR="005B38DA" w:rsidRPr="00935717">
        <w:rPr>
          <w:b/>
          <w:sz w:val="22"/>
          <w:szCs w:val="22"/>
        </w:rPr>
        <w:t xml:space="preserve">: </w:t>
      </w:r>
      <w:r w:rsidR="005B38DA" w:rsidRPr="00935717">
        <w:rPr>
          <w:sz w:val="22"/>
          <w:szCs w:val="22"/>
        </w:rPr>
        <w:t xml:space="preserve">compilando l’offerta economica, mediante indicazione del ribasso unico percentuale </w:t>
      </w:r>
      <w:r w:rsidR="004A1BB3" w:rsidRPr="00935717">
        <w:rPr>
          <w:sz w:val="22"/>
          <w:szCs w:val="22"/>
        </w:rPr>
        <w:t>[</w:t>
      </w:r>
      <w:r w:rsidR="005B38DA" w:rsidRPr="00935717">
        <w:rPr>
          <w:sz w:val="22"/>
          <w:szCs w:val="22"/>
        </w:rPr>
        <w:t>da indicare in cifre e in lettere con due numeri decimali</w:t>
      </w:r>
      <w:r w:rsidR="004A1BB3" w:rsidRPr="00935717">
        <w:rPr>
          <w:sz w:val="22"/>
          <w:szCs w:val="22"/>
        </w:rPr>
        <w:t>]</w:t>
      </w:r>
      <w:r w:rsidR="005B38DA" w:rsidRPr="00935717">
        <w:rPr>
          <w:sz w:val="22"/>
          <w:szCs w:val="22"/>
        </w:rPr>
        <w:t xml:space="preserve"> sull’importo a base di gara, soggetto a sconto, pari ad </w:t>
      </w:r>
      <w:r w:rsidRPr="00935717">
        <w:rPr>
          <w:sz w:val="22"/>
          <w:szCs w:val="22"/>
        </w:rPr>
        <w:t>€</w:t>
      </w:r>
      <w:r w:rsidR="005B38DA" w:rsidRPr="00935717">
        <w:rPr>
          <w:sz w:val="22"/>
          <w:szCs w:val="22"/>
        </w:rPr>
        <w:t xml:space="preserve"> __ (</w:t>
      </w:r>
      <w:r w:rsidRPr="00935717">
        <w:rPr>
          <w:sz w:val="22"/>
          <w:szCs w:val="22"/>
        </w:rPr>
        <w:t>€</w:t>
      </w:r>
      <w:r w:rsidR="005B38DA" w:rsidRPr="00935717">
        <w:rPr>
          <w:sz w:val="22"/>
          <w:szCs w:val="22"/>
        </w:rPr>
        <w:t xml:space="preserve"> __) </w:t>
      </w:r>
      <w:r w:rsidR="004A1BB3" w:rsidRPr="00935717">
        <w:rPr>
          <w:sz w:val="22"/>
          <w:szCs w:val="22"/>
        </w:rPr>
        <w:t>al netto di Iva, nonché degli oneri per la sicurezza dovuti a rischi da interferenze. Verranno prese in considerazione fino a ________ [</w:t>
      </w:r>
      <w:r w:rsidR="004A1BB3" w:rsidRPr="00935717">
        <w:rPr>
          <w:b/>
          <w:i/>
          <w:sz w:val="22"/>
          <w:szCs w:val="22"/>
        </w:rPr>
        <w:t>indicare il numero</w:t>
      </w:r>
      <w:r w:rsidR="004A1BB3" w:rsidRPr="00935717">
        <w:rPr>
          <w:sz w:val="22"/>
          <w:szCs w:val="22"/>
        </w:rPr>
        <w:t>] cifre decimali;</w:t>
      </w:r>
    </w:p>
    <w:p w14:paraId="4F07B76A" w14:textId="67BA7881" w:rsidR="005B38DA" w:rsidRPr="00935717" w:rsidRDefault="005B38DA" w:rsidP="005B38DA">
      <w:pPr>
        <w:pBdr>
          <w:bottom w:val="single" w:sz="4" w:space="0" w:color="auto"/>
        </w:pBdr>
        <w:tabs>
          <w:tab w:val="left" w:pos="5751"/>
          <w:tab w:val="right" w:pos="9639"/>
        </w:tabs>
        <w:spacing w:after="80"/>
        <w:jc w:val="both"/>
        <w:rPr>
          <w:b/>
          <w:sz w:val="22"/>
          <w:szCs w:val="22"/>
        </w:rPr>
      </w:pPr>
      <w:r w:rsidRPr="00935717">
        <w:rPr>
          <w:b/>
          <w:bCs/>
          <w:i/>
          <w:sz w:val="22"/>
          <w:szCs w:val="22"/>
        </w:rPr>
        <w:lastRenderedPageBreak/>
        <w:t>Oppure, per i contratti da stipulare a corpo mediante offerta a prezzi unitari</w:t>
      </w:r>
      <w:r w:rsidRPr="00935717">
        <w:rPr>
          <w:b/>
          <w:sz w:val="22"/>
          <w:szCs w:val="22"/>
        </w:rPr>
        <w:t xml:space="preserve">: </w:t>
      </w:r>
      <w:r w:rsidRPr="00935717">
        <w:rPr>
          <w:sz w:val="22"/>
          <w:szCs w:val="22"/>
        </w:rPr>
        <w:t>compilando la lista delle lavorazioni e forniture previste, firmata su ogni pagina dal Responsabile Unico del Progetto, allegata alla presente lettera di invito. La lista delle lavorazioni e forniture non deve presentare correzioni o abrasioni (copia della lista è sempre disponibile presso gli uffici della stazione appaltante). L’offerta deve essere formulata mediante compilazione della lista suddetta e precisamente:</w:t>
      </w:r>
      <w:r w:rsidRPr="00935717">
        <w:rPr>
          <w:b/>
          <w:sz w:val="22"/>
          <w:szCs w:val="22"/>
        </w:rPr>
        <w:t xml:space="preserve"> </w:t>
      </w:r>
      <w:r w:rsidRPr="00935717">
        <w:rPr>
          <w:sz w:val="22"/>
          <w:szCs w:val="22"/>
        </w:rPr>
        <w:t>nella quinta colonna devono essere indicati i prezzi unitari offerti per ogni lavorazione e fornitura espressi in cifre; nella sesta colonna devono essere indicati i prezzi unitari offerti per ogni lavorazione e fornitura espressi in lettere; nella settima colonna devono essere indicati i prodotti dei quantitativi risultanti dalla quarta colonna per i prezzi indicati nella sesta. Il prezzo complessivo offerto, rappresentato dalla somma di tali prodotti, è indicato dal concorrente in calce al modulo stesso unitamente al conseguente ribasso percentuale rispetto al prezzo complessivo posto a base di gara</w:t>
      </w:r>
      <w:r w:rsidRPr="00935717">
        <w:rPr>
          <w:b/>
          <w:sz w:val="22"/>
          <w:szCs w:val="22"/>
        </w:rPr>
        <w:t xml:space="preserve">. </w:t>
      </w:r>
      <w:r w:rsidRPr="00935717">
        <w:rPr>
          <w:sz w:val="22"/>
          <w:szCs w:val="22"/>
        </w:rPr>
        <w:t>Il prezzo complessivo ed il ribasso sono indicati in cifre ed in lettere. In caso di discordanza prevale il ribasso percentuale indicato in lettere</w:t>
      </w:r>
      <w:r w:rsidRPr="00935717">
        <w:rPr>
          <w:b/>
          <w:sz w:val="22"/>
          <w:szCs w:val="22"/>
        </w:rPr>
        <w:t xml:space="preserve">. </w:t>
      </w:r>
      <w:r w:rsidRPr="00935717">
        <w:rPr>
          <w:sz w:val="22"/>
          <w:szCs w:val="22"/>
        </w:rPr>
        <w:t>Nel caso di discordanza dei prezzi unitari offerti prevale il prezzo indicato in lettere. Il modulo è sottoscritto in ciascun foglio dal concorrente e non può presentare correzioni che non sono da lui stesso espressamente confermate e sottoscritte</w:t>
      </w:r>
      <w:r w:rsidRPr="00935717">
        <w:rPr>
          <w:b/>
          <w:sz w:val="22"/>
          <w:szCs w:val="22"/>
        </w:rPr>
        <w:t xml:space="preserve">. </w:t>
      </w:r>
    </w:p>
    <w:p w14:paraId="761435C5" w14:textId="04670A64" w:rsidR="005B38DA" w:rsidRPr="00935717" w:rsidRDefault="005B38DA" w:rsidP="005B38DA">
      <w:pPr>
        <w:pBdr>
          <w:bottom w:val="single" w:sz="4" w:space="0" w:color="auto"/>
        </w:pBdr>
        <w:tabs>
          <w:tab w:val="left" w:pos="5751"/>
          <w:tab w:val="right" w:pos="9639"/>
        </w:tabs>
        <w:spacing w:after="80"/>
        <w:jc w:val="both"/>
        <w:rPr>
          <w:b/>
          <w:sz w:val="22"/>
          <w:szCs w:val="22"/>
        </w:rPr>
      </w:pPr>
      <w:r w:rsidRPr="00935717">
        <w:rPr>
          <w:b/>
          <w:bCs/>
          <w:i/>
          <w:sz w:val="22"/>
          <w:szCs w:val="22"/>
        </w:rPr>
        <w:t>Oppure, per i contratti da stipulare a misura mediante ribasso sull’elenco prezzi posto a base di gara</w:t>
      </w:r>
      <w:r w:rsidRPr="00935717">
        <w:rPr>
          <w:b/>
          <w:sz w:val="22"/>
          <w:szCs w:val="22"/>
        </w:rPr>
        <w:t xml:space="preserve">: </w:t>
      </w:r>
      <w:r w:rsidRPr="00935717">
        <w:rPr>
          <w:sz w:val="22"/>
          <w:szCs w:val="22"/>
        </w:rPr>
        <w:t xml:space="preserve">compilando il ___, mediante indicazione del ribasso unico percentuale </w:t>
      </w:r>
      <w:r w:rsidR="004A1BB3" w:rsidRPr="00935717">
        <w:rPr>
          <w:sz w:val="22"/>
          <w:szCs w:val="22"/>
        </w:rPr>
        <w:t>[</w:t>
      </w:r>
      <w:r w:rsidRPr="00935717">
        <w:rPr>
          <w:b/>
          <w:i/>
          <w:sz w:val="22"/>
          <w:szCs w:val="22"/>
        </w:rPr>
        <w:t>da indicare in cifre e in lettere con due numeri decimali</w:t>
      </w:r>
      <w:r w:rsidR="004A1BB3" w:rsidRPr="00935717">
        <w:rPr>
          <w:sz w:val="22"/>
          <w:szCs w:val="22"/>
        </w:rPr>
        <w:t>]</w:t>
      </w:r>
      <w:r w:rsidRPr="00935717">
        <w:rPr>
          <w:sz w:val="22"/>
          <w:szCs w:val="22"/>
        </w:rPr>
        <w:t xml:space="preserve"> che sarà applicato ai prezzi riportati sull’elenco prezzi posto a base di gara, soggetto a sconto.</w:t>
      </w:r>
    </w:p>
    <w:p w14:paraId="005FC5B9" w14:textId="6BC922A0" w:rsidR="005B38DA" w:rsidRPr="00935717" w:rsidRDefault="005B38DA" w:rsidP="005B38DA">
      <w:pPr>
        <w:pBdr>
          <w:bottom w:val="single" w:sz="4" w:space="0" w:color="auto"/>
        </w:pBdr>
        <w:tabs>
          <w:tab w:val="left" w:pos="5751"/>
          <w:tab w:val="right" w:pos="9639"/>
        </w:tabs>
        <w:spacing w:after="80"/>
        <w:jc w:val="both"/>
        <w:rPr>
          <w:b/>
          <w:sz w:val="22"/>
          <w:szCs w:val="22"/>
        </w:rPr>
      </w:pPr>
      <w:r w:rsidRPr="00935717">
        <w:rPr>
          <w:b/>
          <w:bCs/>
          <w:i/>
          <w:sz w:val="22"/>
          <w:szCs w:val="22"/>
        </w:rPr>
        <w:t>Oppure, per i contratti da stipulare a misura mediante offerta a prezzi unitari</w:t>
      </w:r>
      <w:r w:rsidRPr="00935717">
        <w:rPr>
          <w:b/>
          <w:sz w:val="22"/>
          <w:szCs w:val="22"/>
        </w:rPr>
        <w:t xml:space="preserve">: </w:t>
      </w:r>
      <w:r w:rsidRPr="00935717">
        <w:rPr>
          <w:sz w:val="22"/>
          <w:szCs w:val="22"/>
        </w:rPr>
        <w:t>compilando la lista delle lavorazioni e forniture previste, firmata su ogni pagina dal Responsabile Unico del Pro</w:t>
      </w:r>
      <w:r w:rsidR="004A1BB3" w:rsidRPr="00935717">
        <w:rPr>
          <w:sz w:val="22"/>
          <w:szCs w:val="22"/>
        </w:rPr>
        <w:t>getto</w:t>
      </w:r>
      <w:r w:rsidRPr="00935717">
        <w:rPr>
          <w:sz w:val="22"/>
          <w:szCs w:val="22"/>
        </w:rPr>
        <w:t xml:space="preserve">, allegata alla presente lettera di invito. La lista delle lavorazioni e forniture non deve presentare correzioni o abrasioni (copia della lista è sempre disponibile presso gli uffici della stazione appaltante). L’offerta deve essere formulata mediante compilazione della lista suddetta e precisamente: nella quinta colonna devono essere indicati i prezzi unitari offerti per ogni lavorazione e fornitura espressi in cifre; nella sesta colonna devono essere indicati i prezzi unitari offerti per ogni lavorazione e fornitura espressi in lettere; nella settima colonna devono essere indicati i prodotti dei quantitativi risultanti dalla quarta colonna per i prezzi indicati nella sesta. Il prezzo complessivo offerto, rappresentato dalla somma di tali prodotti, è indicato dal concorrente in calce al modulo stesso unitamente al conseguente ribasso percentuale rispetto al prezzo complessivo posto a base di gara. Il prezzo complessivo ed il ribasso sono indicati in cifre ed in lettere. In caso di discordanza prevale il ribasso percentuale indicato in lettere. Nel caso di discordanza dei prezzi unitari offerti prevale il prezzo indicato in lettere. Il modulo è sottoscritto in ciascun foglio dal concorrente e non può presentare correzioni che non sono da lui stesso espressamente confermate e sottoscritte. </w:t>
      </w:r>
    </w:p>
    <w:p w14:paraId="113BE34A" w14:textId="05D7C059" w:rsidR="00E15C1A" w:rsidRPr="00935717" w:rsidRDefault="005B38DA" w:rsidP="00A95812">
      <w:pPr>
        <w:pBdr>
          <w:bottom w:val="single" w:sz="4" w:space="0" w:color="auto"/>
        </w:pBdr>
        <w:tabs>
          <w:tab w:val="left" w:pos="5751"/>
          <w:tab w:val="right" w:pos="9639"/>
        </w:tabs>
        <w:spacing w:after="80"/>
        <w:jc w:val="both"/>
        <w:rPr>
          <w:sz w:val="22"/>
          <w:szCs w:val="22"/>
        </w:rPr>
      </w:pPr>
      <w:r w:rsidRPr="00935717">
        <w:rPr>
          <w:b/>
          <w:bCs/>
          <w:i/>
          <w:sz w:val="22"/>
          <w:szCs w:val="22"/>
        </w:rPr>
        <w:t>Oppure, per i contratti da stipulare parte a corpo e parte a misura mediante offerta a prezzi unitari</w:t>
      </w:r>
      <w:r w:rsidRPr="00935717">
        <w:rPr>
          <w:b/>
          <w:bCs/>
          <w:sz w:val="22"/>
          <w:szCs w:val="22"/>
        </w:rPr>
        <w:t xml:space="preserve">: </w:t>
      </w:r>
      <w:r w:rsidRPr="00935717">
        <w:rPr>
          <w:sz w:val="22"/>
          <w:szCs w:val="22"/>
        </w:rPr>
        <w:t>compilando la lista delle lavorazioni e forniture previste, firmata su ogni pagina dal Responsabile Unico del Pro</w:t>
      </w:r>
      <w:r w:rsidR="004A1BB3" w:rsidRPr="00935717">
        <w:rPr>
          <w:sz w:val="22"/>
          <w:szCs w:val="22"/>
        </w:rPr>
        <w:t>getto</w:t>
      </w:r>
      <w:r w:rsidRPr="00935717">
        <w:rPr>
          <w:sz w:val="22"/>
          <w:szCs w:val="22"/>
        </w:rPr>
        <w:t>, allegata alla presente lettera di invito. La lista delle lavorazioni e forniture non deve presentare correzioni o abrasioni (copia della lista è sempre disponibile presso gli uffici della stazione appaltante). L’offerta deve essere formulata mediante compilazione della lista suddetta e precisamente: nella quinta colonna devono essere indicati i prezzi unitari offerti per ogni lavorazione e fornitura espressi in cifre; nella sesta colonna devono essere indicati i prezzi unitari offerti per ogni lavorazione e fornitura espressi in lettere; nella settima colonna devono essere indicati i prodotti dei quantitativi risultanti dalla quarta colonna per i prezzi indicati nella sesta. Il prezzo complessivo offerto, rappresentato dalla somma di tali prodotti, è indicato dal concorrente in calce al modulo stesso unitamente al conseguente ribasso percentuale rispetto al prezzo complessivo posto a base di gara. Il prezzo complessivo ed il ribasso sono indicati in cifre ed in lettere. In caso di discordanza prevale il ribasso percentuale indicato in lettere. Nel caso di discordanza dei prezzi unitari offerti prevale il prezzo indicato in lettere. Il modulo è sottoscritto in ciascun foglio dal concorrente e non può presentare correzioni che non sono da lui stesso espressamente confermate e sottoscritte</w:t>
      </w:r>
      <w:r w:rsidR="00E15C1A" w:rsidRPr="00935717">
        <w:rPr>
          <w:sz w:val="22"/>
          <w:szCs w:val="22"/>
        </w:rPr>
        <w:t>;</w:t>
      </w:r>
    </w:p>
    <w:p w14:paraId="2EEC7464" w14:textId="40FAD187" w:rsidR="005B38DA" w:rsidRPr="00935717" w:rsidRDefault="00E15C1A" w:rsidP="00A95812">
      <w:pPr>
        <w:pBdr>
          <w:bottom w:val="single" w:sz="4" w:space="0" w:color="auto"/>
        </w:pBdr>
        <w:tabs>
          <w:tab w:val="left" w:pos="5751"/>
          <w:tab w:val="right" w:pos="9639"/>
        </w:tabs>
        <w:spacing w:after="80"/>
        <w:jc w:val="both"/>
        <w:rPr>
          <w:sz w:val="22"/>
          <w:szCs w:val="22"/>
        </w:rPr>
      </w:pPr>
      <w:r w:rsidRPr="00935717">
        <w:rPr>
          <w:b/>
          <w:sz w:val="22"/>
          <w:szCs w:val="22"/>
        </w:rPr>
        <w:lastRenderedPageBreak/>
        <w:t>b)</w:t>
      </w:r>
      <w:r w:rsidRPr="00935717">
        <w:rPr>
          <w:sz w:val="22"/>
          <w:szCs w:val="22"/>
        </w:rPr>
        <w:t xml:space="preserve"> [</w:t>
      </w:r>
      <w:r w:rsidRPr="00935717">
        <w:rPr>
          <w:b/>
          <w:i/>
          <w:sz w:val="22"/>
          <w:szCs w:val="22"/>
        </w:rPr>
        <w:t>Non applicabile ai servizi di natura intellettuale ed alle forniture senza posa in opera</w:t>
      </w:r>
      <w:r w:rsidRPr="00935717">
        <w:rPr>
          <w:sz w:val="22"/>
          <w:szCs w:val="22"/>
        </w:rPr>
        <w:t>] la stima dei costi aziendali relativi alla salute ed alla sicurezza sui luoghi di lavoro;</w:t>
      </w:r>
    </w:p>
    <w:p w14:paraId="652484C9" w14:textId="27549CB9" w:rsidR="001F0354" w:rsidRPr="00935717" w:rsidRDefault="00E15C1A" w:rsidP="00A95812">
      <w:pPr>
        <w:pBdr>
          <w:bottom w:val="single" w:sz="4" w:space="0" w:color="auto"/>
        </w:pBdr>
        <w:tabs>
          <w:tab w:val="left" w:pos="5751"/>
          <w:tab w:val="right" w:pos="9639"/>
        </w:tabs>
        <w:spacing w:after="80"/>
        <w:jc w:val="both"/>
        <w:rPr>
          <w:sz w:val="22"/>
          <w:szCs w:val="22"/>
        </w:rPr>
      </w:pPr>
      <w:r w:rsidRPr="00935717">
        <w:rPr>
          <w:b/>
          <w:sz w:val="22"/>
          <w:szCs w:val="22"/>
        </w:rPr>
        <w:t>c)</w:t>
      </w:r>
      <w:r w:rsidRPr="00935717">
        <w:rPr>
          <w:sz w:val="22"/>
          <w:szCs w:val="22"/>
        </w:rPr>
        <w:t xml:space="preserve"> [</w:t>
      </w:r>
      <w:r w:rsidRPr="00935717">
        <w:rPr>
          <w:b/>
          <w:i/>
          <w:sz w:val="22"/>
          <w:szCs w:val="22"/>
        </w:rPr>
        <w:t>Non applicabile ai servizi di natura intellettuale ed alle forniture senza posa in opera</w:t>
      </w:r>
      <w:r w:rsidRPr="00935717">
        <w:rPr>
          <w:sz w:val="22"/>
          <w:szCs w:val="22"/>
        </w:rPr>
        <w:t>] la stima dei costi della manodopera. Ai sensi dell’art</w:t>
      </w:r>
      <w:r w:rsidR="004B3100" w:rsidRPr="00935717">
        <w:rPr>
          <w:sz w:val="22"/>
          <w:szCs w:val="22"/>
        </w:rPr>
        <w:t>.</w:t>
      </w:r>
      <w:r w:rsidRPr="00935717">
        <w:rPr>
          <w:sz w:val="22"/>
          <w:szCs w:val="22"/>
        </w:rPr>
        <w:t xml:space="preserve"> 41 co</w:t>
      </w:r>
      <w:r w:rsidR="004B3100" w:rsidRPr="00935717">
        <w:rPr>
          <w:sz w:val="22"/>
          <w:szCs w:val="22"/>
        </w:rPr>
        <w:t>.</w:t>
      </w:r>
      <w:r w:rsidRPr="00935717">
        <w:rPr>
          <w:sz w:val="22"/>
          <w:szCs w:val="22"/>
        </w:rPr>
        <w:t xml:space="preserve"> 14 del Codice</w:t>
      </w:r>
      <w:r w:rsidR="004B3100" w:rsidRPr="00935717">
        <w:rPr>
          <w:sz w:val="22"/>
          <w:szCs w:val="22"/>
        </w:rPr>
        <w:t xml:space="preserve"> dei Contratti</w:t>
      </w:r>
      <w:r w:rsidRPr="00935717">
        <w:rPr>
          <w:sz w:val="22"/>
          <w:szCs w:val="22"/>
        </w:rPr>
        <w:t xml:space="preserve"> i costi della manodopera indicati </w:t>
      </w:r>
      <w:r w:rsidR="001F0354" w:rsidRPr="00935717">
        <w:rPr>
          <w:sz w:val="22"/>
          <w:szCs w:val="22"/>
        </w:rPr>
        <w:t xml:space="preserve">nella presente lettera d’invito </w:t>
      </w:r>
      <w:r w:rsidRPr="00935717">
        <w:rPr>
          <w:sz w:val="22"/>
          <w:szCs w:val="22"/>
        </w:rPr>
        <w:t xml:space="preserve">non sono ribassabili. Resta la possibilità per l’operatore economico di dimostrare che il ribasso complessivo dell’importo deriva da una più efficiente organizzazione aziendale o da sgravi contributivi che non comportano penalizzazioni per la manodopera. </w:t>
      </w:r>
    </w:p>
    <w:p w14:paraId="368ACA8E" w14:textId="77777777" w:rsidR="001F0354" w:rsidRPr="00935717" w:rsidRDefault="00E15C1A" w:rsidP="00A95812">
      <w:pPr>
        <w:pBdr>
          <w:bottom w:val="single" w:sz="4" w:space="0" w:color="auto"/>
        </w:pBdr>
        <w:tabs>
          <w:tab w:val="left" w:pos="5751"/>
          <w:tab w:val="right" w:pos="9639"/>
        </w:tabs>
        <w:spacing w:after="80"/>
        <w:jc w:val="both"/>
        <w:rPr>
          <w:sz w:val="22"/>
          <w:szCs w:val="22"/>
        </w:rPr>
      </w:pPr>
      <w:r w:rsidRPr="00935717">
        <w:rPr>
          <w:b/>
          <w:sz w:val="22"/>
          <w:szCs w:val="22"/>
        </w:rPr>
        <w:t>d)</w:t>
      </w:r>
      <w:r w:rsidRPr="00935717">
        <w:rPr>
          <w:sz w:val="22"/>
          <w:szCs w:val="22"/>
        </w:rPr>
        <w:t xml:space="preserve"> [</w:t>
      </w:r>
      <w:r w:rsidRPr="00935717">
        <w:rPr>
          <w:b/>
          <w:i/>
          <w:sz w:val="22"/>
          <w:szCs w:val="22"/>
        </w:rPr>
        <w:t>Facoltativo</w:t>
      </w:r>
      <w:r w:rsidRPr="00935717">
        <w:rPr>
          <w:sz w:val="22"/>
          <w:szCs w:val="22"/>
        </w:rPr>
        <w:t xml:space="preserve">] </w:t>
      </w:r>
      <w:r w:rsidR="001F0354" w:rsidRPr="00935717">
        <w:rPr>
          <w:sz w:val="22"/>
          <w:szCs w:val="22"/>
        </w:rPr>
        <w:t>________</w:t>
      </w:r>
      <w:r w:rsidRPr="00935717">
        <w:rPr>
          <w:sz w:val="22"/>
          <w:szCs w:val="22"/>
        </w:rPr>
        <w:t xml:space="preserve"> [</w:t>
      </w:r>
      <w:r w:rsidRPr="00935717">
        <w:rPr>
          <w:b/>
          <w:i/>
          <w:sz w:val="22"/>
          <w:szCs w:val="22"/>
        </w:rPr>
        <w:t>indicare gli ulteriori elementi che gli operatori devono valorizzare i quali pur non concorrendo alla formazione dell’offerta economica oggetto di valutazione, servono a fissare alcuni prezzi unitari utili per eventuali proroghe/opzioni</w:t>
      </w:r>
      <w:r w:rsidRPr="00935717">
        <w:rPr>
          <w:sz w:val="22"/>
          <w:szCs w:val="22"/>
        </w:rPr>
        <w:t xml:space="preserve">]. </w:t>
      </w:r>
    </w:p>
    <w:p w14:paraId="530931E1" w14:textId="77777777" w:rsidR="001F0354" w:rsidRPr="00935717" w:rsidRDefault="00E15C1A" w:rsidP="00A95812">
      <w:pPr>
        <w:pBdr>
          <w:bottom w:val="single" w:sz="4" w:space="0" w:color="auto"/>
        </w:pBdr>
        <w:tabs>
          <w:tab w:val="left" w:pos="5751"/>
          <w:tab w:val="right" w:pos="9639"/>
        </w:tabs>
        <w:spacing w:after="80"/>
        <w:jc w:val="both"/>
        <w:rPr>
          <w:sz w:val="22"/>
          <w:szCs w:val="22"/>
        </w:rPr>
      </w:pPr>
      <w:r w:rsidRPr="00935717">
        <w:rPr>
          <w:sz w:val="22"/>
          <w:szCs w:val="22"/>
        </w:rPr>
        <w:t xml:space="preserve">Sono inammissibili le offerte economiche che superino l’importo a base d’asta. </w:t>
      </w:r>
    </w:p>
    <w:p w14:paraId="7835DCC0" w14:textId="77777777" w:rsidR="001F0354" w:rsidRPr="00935717" w:rsidRDefault="00E15C1A" w:rsidP="00A95812">
      <w:pPr>
        <w:pBdr>
          <w:bottom w:val="single" w:sz="4" w:space="0" w:color="auto"/>
        </w:pBdr>
        <w:tabs>
          <w:tab w:val="left" w:pos="5751"/>
          <w:tab w:val="right" w:pos="9639"/>
        </w:tabs>
        <w:spacing w:after="80"/>
        <w:jc w:val="both"/>
        <w:rPr>
          <w:sz w:val="22"/>
          <w:szCs w:val="22"/>
        </w:rPr>
      </w:pPr>
      <w:r w:rsidRPr="00935717">
        <w:rPr>
          <w:sz w:val="22"/>
          <w:szCs w:val="22"/>
        </w:rPr>
        <w:t xml:space="preserve">Sono inammissibili le offerte economiche che superino l’importo a base d’asta o che non siano formulate nel rispetto dei prezzi di riferimento indicati </w:t>
      </w:r>
      <w:r w:rsidR="001F0354" w:rsidRPr="00935717">
        <w:rPr>
          <w:sz w:val="22"/>
          <w:szCs w:val="22"/>
        </w:rPr>
        <w:t>nella presente lettera d’invito</w:t>
      </w:r>
      <w:r w:rsidRPr="00935717">
        <w:rPr>
          <w:sz w:val="22"/>
          <w:szCs w:val="22"/>
        </w:rPr>
        <w:t xml:space="preserve">. </w:t>
      </w:r>
    </w:p>
    <w:p w14:paraId="3710F4E6" w14:textId="44F46487" w:rsidR="00A95812" w:rsidRPr="00935717" w:rsidRDefault="00A95812" w:rsidP="00A95812">
      <w:pPr>
        <w:pBdr>
          <w:bottom w:val="single" w:sz="4" w:space="0" w:color="auto"/>
        </w:pBdr>
        <w:tabs>
          <w:tab w:val="left" w:pos="5751"/>
          <w:tab w:val="right" w:pos="9639"/>
        </w:tabs>
        <w:spacing w:after="80"/>
        <w:jc w:val="both"/>
        <w:rPr>
          <w:sz w:val="22"/>
          <w:szCs w:val="22"/>
        </w:rPr>
      </w:pPr>
    </w:p>
    <w:p w14:paraId="409F6096" w14:textId="77777777" w:rsidR="00EE0797" w:rsidRPr="00935717" w:rsidRDefault="00A95812" w:rsidP="00EE0797">
      <w:pPr>
        <w:spacing w:after="80"/>
        <w:rPr>
          <w:b/>
          <w:bCs/>
          <w:sz w:val="22"/>
          <w:szCs w:val="22"/>
        </w:rPr>
      </w:pPr>
      <w:r w:rsidRPr="00935717">
        <w:rPr>
          <w:b/>
          <w:bCs/>
          <w:sz w:val="22"/>
          <w:szCs w:val="22"/>
        </w:rPr>
        <w:t>CRITERIO DI AGGIUDICAZIONE</w:t>
      </w:r>
    </w:p>
    <w:p w14:paraId="7755D7D0" w14:textId="1E9C23CB" w:rsidR="00EE0797" w:rsidRPr="00935717" w:rsidRDefault="00A95812" w:rsidP="00206DC0">
      <w:pPr>
        <w:spacing w:after="80"/>
        <w:jc w:val="both"/>
        <w:rPr>
          <w:b/>
          <w:bCs/>
          <w:sz w:val="22"/>
          <w:szCs w:val="22"/>
        </w:rPr>
      </w:pPr>
      <w:r w:rsidRPr="00935717">
        <w:rPr>
          <w:bCs/>
          <w:sz w:val="22"/>
          <w:szCs w:val="22"/>
        </w:rPr>
        <w:t>L’appalto è aggiudicato in base al criterio ____ [</w:t>
      </w:r>
      <w:r w:rsidRPr="00935717">
        <w:rPr>
          <w:b/>
          <w:bCs/>
          <w:i/>
          <w:sz w:val="22"/>
          <w:szCs w:val="22"/>
        </w:rPr>
        <w:t xml:space="preserve">indicare. </w:t>
      </w:r>
      <w:r w:rsidRPr="00935717">
        <w:rPr>
          <w:bCs/>
          <w:i/>
          <w:sz w:val="22"/>
          <w:szCs w:val="22"/>
        </w:rPr>
        <w:t xml:space="preserve">Si ricorda che alla stazione appaltante è rimessa la libera scelta tra i </w:t>
      </w:r>
      <w:r w:rsidRPr="00935717">
        <w:rPr>
          <w:bCs/>
          <w:i/>
          <w:sz w:val="22"/>
          <w:szCs w:val="22"/>
          <w:u w:val="single"/>
        </w:rPr>
        <w:t>criteri di aggiudicazione</w:t>
      </w:r>
      <w:r w:rsidRPr="00935717">
        <w:rPr>
          <w:bCs/>
          <w:i/>
          <w:sz w:val="22"/>
          <w:szCs w:val="22"/>
        </w:rPr>
        <w:t xml:space="preserve"> dell’offerta economicamente più vantaggiosa e del prezzo più basso, </w:t>
      </w:r>
      <w:r w:rsidR="005E08BC" w:rsidRPr="00935717">
        <w:rPr>
          <w:bCs/>
          <w:i/>
          <w:sz w:val="22"/>
          <w:szCs w:val="22"/>
        </w:rPr>
        <w:t>fermo restando quanto previsto dall'articolo 95, co. 3, del D. Lgs. n. 50/2016</w:t>
      </w:r>
      <w:r w:rsidRPr="00935717">
        <w:rPr>
          <w:bCs/>
          <w:sz w:val="22"/>
          <w:szCs w:val="22"/>
        </w:rPr>
        <w:t>].</w:t>
      </w:r>
    </w:p>
    <w:p w14:paraId="469D52E3" w14:textId="3C49D3F9" w:rsidR="00A95812" w:rsidRPr="00935717" w:rsidRDefault="00A95812" w:rsidP="006D3CB8">
      <w:pPr>
        <w:spacing w:after="80"/>
        <w:jc w:val="both"/>
        <w:rPr>
          <w:b/>
          <w:bCs/>
          <w:sz w:val="22"/>
          <w:szCs w:val="22"/>
        </w:rPr>
      </w:pPr>
      <w:r w:rsidRPr="00935717">
        <w:rPr>
          <w:bCs/>
          <w:sz w:val="22"/>
          <w:szCs w:val="22"/>
        </w:rPr>
        <w:t>[</w:t>
      </w:r>
      <w:r w:rsidRPr="00935717">
        <w:rPr>
          <w:b/>
          <w:bCs/>
          <w:i/>
          <w:sz w:val="22"/>
          <w:szCs w:val="22"/>
        </w:rPr>
        <w:t>nel caso di lavori</w:t>
      </w:r>
      <w:r w:rsidRPr="00935717">
        <w:rPr>
          <w:bCs/>
          <w:sz w:val="22"/>
          <w:szCs w:val="22"/>
        </w:rPr>
        <w:t xml:space="preserve">] Il contratto verrà stipulato </w:t>
      </w:r>
      <w:r w:rsidRPr="00935717">
        <w:rPr>
          <w:sz w:val="22"/>
          <w:szCs w:val="22"/>
        </w:rPr>
        <w:t xml:space="preserve">a corpo </w:t>
      </w:r>
      <w:r w:rsidRPr="00935717">
        <w:rPr>
          <w:i/>
          <w:sz w:val="22"/>
          <w:szCs w:val="22"/>
        </w:rPr>
        <w:t xml:space="preserve">oppure </w:t>
      </w:r>
      <w:r w:rsidRPr="00935717">
        <w:rPr>
          <w:sz w:val="22"/>
          <w:szCs w:val="22"/>
        </w:rPr>
        <w:t xml:space="preserve">a misura </w:t>
      </w:r>
      <w:r w:rsidRPr="00935717">
        <w:rPr>
          <w:i/>
          <w:sz w:val="22"/>
          <w:szCs w:val="22"/>
        </w:rPr>
        <w:t xml:space="preserve">oppure </w:t>
      </w:r>
      <w:r w:rsidRPr="00935717">
        <w:rPr>
          <w:sz w:val="22"/>
          <w:szCs w:val="22"/>
        </w:rPr>
        <w:t>a corpo e a misura</w:t>
      </w:r>
      <w:r w:rsidRPr="00935717" w:rsidDel="0041353C">
        <w:rPr>
          <w:i/>
          <w:sz w:val="22"/>
          <w:szCs w:val="22"/>
        </w:rPr>
        <w:t xml:space="preserve"> </w:t>
      </w:r>
      <w:r w:rsidRPr="00935717">
        <w:rPr>
          <w:sz w:val="22"/>
          <w:szCs w:val="22"/>
        </w:rPr>
        <w:t xml:space="preserve">ai sensi dell’art.5 comma 1 lett. a) dell’allegato I.7 del </w:t>
      </w:r>
      <w:r w:rsidR="001F0354" w:rsidRPr="00935717">
        <w:rPr>
          <w:sz w:val="22"/>
          <w:szCs w:val="22"/>
        </w:rPr>
        <w:t>Codice dei Contratti</w:t>
      </w:r>
      <w:r w:rsidRPr="00935717">
        <w:rPr>
          <w:sz w:val="22"/>
          <w:szCs w:val="22"/>
        </w:rPr>
        <w:t>.</w:t>
      </w:r>
    </w:p>
    <w:p w14:paraId="34539352" w14:textId="3EBC93F0" w:rsidR="00A95812" w:rsidRPr="00935717" w:rsidRDefault="00A95812" w:rsidP="00EE0797">
      <w:pPr>
        <w:spacing w:after="80"/>
        <w:jc w:val="both"/>
        <w:rPr>
          <w:b/>
          <w:bCs/>
          <w:i/>
          <w:iCs/>
          <w:sz w:val="22"/>
          <w:szCs w:val="22"/>
        </w:rPr>
      </w:pPr>
      <w:r w:rsidRPr="00935717">
        <w:rPr>
          <w:b/>
          <w:bCs/>
          <w:i/>
          <w:iCs/>
          <w:sz w:val="22"/>
          <w:szCs w:val="22"/>
        </w:rPr>
        <w:t xml:space="preserve">Nel caso del criterio di aggiudicazione del </w:t>
      </w:r>
      <w:r w:rsidR="009E5EE1" w:rsidRPr="00935717">
        <w:rPr>
          <w:b/>
          <w:bCs/>
          <w:i/>
          <w:iCs/>
          <w:sz w:val="22"/>
          <w:szCs w:val="22"/>
        </w:rPr>
        <w:t>prezzo più basso</w:t>
      </w:r>
      <w:r w:rsidRPr="00935717">
        <w:rPr>
          <w:b/>
          <w:bCs/>
          <w:i/>
          <w:iCs/>
          <w:sz w:val="22"/>
          <w:szCs w:val="22"/>
        </w:rPr>
        <w:t>:</w:t>
      </w:r>
    </w:p>
    <w:p w14:paraId="5120052B" w14:textId="60286B37" w:rsidR="00A439A8" w:rsidRPr="00935717" w:rsidRDefault="00A439A8" w:rsidP="00A439A8">
      <w:pPr>
        <w:spacing w:after="80"/>
        <w:jc w:val="both"/>
        <w:rPr>
          <w:sz w:val="22"/>
          <w:szCs w:val="22"/>
        </w:rPr>
      </w:pPr>
      <w:r w:rsidRPr="00935717">
        <w:rPr>
          <w:sz w:val="22"/>
          <w:szCs w:val="22"/>
        </w:rPr>
        <w:t xml:space="preserve">L’appalto è aggiudicato con il criterio del </w:t>
      </w:r>
      <w:r w:rsidRPr="00935717">
        <w:rPr>
          <w:b/>
          <w:sz w:val="22"/>
          <w:szCs w:val="22"/>
        </w:rPr>
        <w:t>prezzo più basso</w:t>
      </w:r>
      <w:r w:rsidR="00340411" w:rsidRPr="00935717">
        <w:rPr>
          <w:sz w:val="22"/>
          <w:szCs w:val="22"/>
        </w:rPr>
        <w:t>.</w:t>
      </w:r>
    </w:p>
    <w:p w14:paraId="057F0C68" w14:textId="77777777" w:rsidR="00A053F5" w:rsidRPr="00935717" w:rsidRDefault="00A053F5" w:rsidP="00A053F5">
      <w:pPr>
        <w:spacing w:after="80"/>
        <w:jc w:val="both"/>
        <w:rPr>
          <w:sz w:val="22"/>
          <w:szCs w:val="22"/>
        </w:rPr>
      </w:pPr>
      <w:r w:rsidRPr="00935717">
        <w:rPr>
          <w:bCs/>
          <w:sz w:val="22"/>
          <w:szCs w:val="22"/>
        </w:rPr>
        <w:t>[</w:t>
      </w:r>
      <w:r w:rsidRPr="00935717">
        <w:rPr>
          <w:b/>
          <w:bCs/>
          <w:i/>
          <w:sz w:val="22"/>
          <w:szCs w:val="22"/>
        </w:rPr>
        <w:t>nel caso di lavori</w:t>
      </w:r>
      <w:r w:rsidRPr="00935717">
        <w:rPr>
          <w:bCs/>
          <w:sz w:val="22"/>
          <w:szCs w:val="22"/>
        </w:rPr>
        <w:t>]</w:t>
      </w:r>
    </w:p>
    <w:p w14:paraId="1D681465" w14:textId="63AB1485" w:rsidR="00A439A8" w:rsidRPr="00935717" w:rsidRDefault="00A439A8" w:rsidP="00EE0797">
      <w:pPr>
        <w:spacing w:after="80"/>
        <w:jc w:val="both"/>
        <w:rPr>
          <w:sz w:val="22"/>
          <w:szCs w:val="22"/>
        </w:rPr>
      </w:pPr>
      <w:r w:rsidRPr="00935717">
        <w:rPr>
          <w:sz w:val="22"/>
          <w:szCs w:val="22"/>
        </w:rPr>
        <w:t>[</w:t>
      </w:r>
      <w:r w:rsidRPr="00935717">
        <w:rPr>
          <w:b/>
          <w:i/>
          <w:sz w:val="22"/>
          <w:szCs w:val="22"/>
        </w:rPr>
        <w:t>nel caso di contratto a corpo</w:t>
      </w:r>
      <w:r w:rsidRPr="00935717">
        <w:rPr>
          <w:sz w:val="22"/>
          <w:szCs w:val="22"/>
        </w:rPr>
        <w:t>]</w:t>
      </w:r>
    </w:p>
    <w:p w14:paraId="6F97F37B" w14:textId="6DB4F30C" w:rsidR="00A439A8" w:rsidRPr="00935717" w:rsidRDefault="00A053F5" w:rsidP="00EE0797">
      <w:pPr>
        <w:spacing w:after="80"/>
        <w:jc w:val="both"/>
        <w:rPr>
          <w:sz w:val="22"/>
          <w:szCs w:val="22"/>
        </w:rPr>
      </w:pPr>
      <w:r w:rsidRPr="00935717">
        <w:rPr>
          <w:sz w:val="22"/>
          <w:szCs w:val="22"/>
        </w:rPr>
        <w:t>[</w:t>
      </w:r>
      <w:r w:rsidR="00A439A8" w:rsidRPr="00935717">
        <w:rPr>
          <w:b/>
          <w:i/>
          <w:sz w:val="22"/>
          <w:szCs w:val="22"/>
        </w:rPr>
        <w:t>1° opzione</w:t>
      </w:r>
      <w:r w:rsidRPr="00935717">
        <w:rPr>
          <w:sz w:val="22"/>
          <w:szCs w:val="22"/>
        </w:rPr>
        <w:t>]</w:t>
      </w:r>
      <w:r w:rsidR="00A439A8" w:rsidRPr="00935717">
        <w:rPr>
          <w:sz w:val="22"/>
          <w:szCs w:val="22"/>
        </w:rPr>
        <w:t xml:space="preserve"> L’aggiudicazione avverrà con riferimento al massimo ribasso percentuale </w:t>
      </w:r>
      <w:r w:rsidRPr="00935717">
        <w:rPr>
          <w:sz w:val="22"/>
          <w:szCs w:val="22"/>
        </w:rPr>
        <w:t>sull’importo</w:t>
      </w:r>
      <w:r w:rsidR="00A439A8" w:rsidRPr="00935717">
        <w:rPr>
          <w:sz w:val="22"/>
          <w:szCs w:val="22"/>
        </w:rPr>
        <w:t xml:space="preserve"> complessivo dell’appalto al netto degli oneri di sicurezza. </w:t>
      </w:r>
    </w:p>
    <w:p w14:paraId="36ABB95B" w14:textId="6E67947D" w:rsidR="00A439A8" w:rsidRPr="00935717" w:rsidRDefault="00A053F5" w:rsidP="00EE0797">
      <w:pPr>
        <w:spacing w:after="80"/>
        <w:jc w:val="both"/>
        <w:rPr>
          <w:sz w:val="22"/>
          <w:szCs w:val="22"/>
        </w:rPr>
      </w:pPr>
      <w:r w:rsidRPr="00935717">
        <w:rPr>
          <w:sz w:val="22"/>
          <w:szCs w:val="22"/>
        </w:rPr>
        <w:t>[</w:t>
      </w:r>
      <w:r w:rsidR="00A439A8" w:rsidRPr="00935717">
        <w:rPr>
          <w:b/>
          <w:i/>
          <w:sz w:val="22"/>
          <w:szCs w:val="22"/>
        </w:rPr>
        <w:t>2° opzione</w:t>
      </w:r>
      <w:r w:rsidRPr="00935717">
        <w:rPr>
          <w:sz w:val="22"/>
          <w:szCs w:val="22"/>
        </w:rPr>
        <w:t>]</w:t>
      </w:r>
      <w:r w:rsidR="00A439A8" w:rsidRPr="00935717">
        <w:rPr>
          <w:sz w:val="22"/>
          <w:szCs w:val="22"/>
        </w:rPr>
        <w:t xml:space="preserve"> L’aggiudicazione avverrà con riferimento al massimo ribasso percentuale del prezzo offerto rispetto all’importo complessivo dei lavori a base di gara </w:t>
      </w:r>
      <w:r w:rsidRPr="00935717">
        <w:rPr>
          <w:sz w:val="22"/>
          <w:szCs w:val="22"/>
        </w:rPr>
        <w:t>al netto degli oneri di sicurezza</w:t>
      </w:r>
      <w:r w:rsidR="00A439A8" w:rsidRPr="00935717">
        <w:rPr>
          <w:sz w:val="22"/>
          <w:szCs w:val="22"/>
        </w:rPr>
        <w:t>; il prezzo offerto deve essere determinato</w:t>
      </w:r>
      <w:r w:rsidRPr="00935717">
        <w:rPr>
          <w:sz w:val="22"/>
          <w:szCs w:val="22"/>
        </w:rPr>
        <w:t xml:space="preserve"> </w:t>
      </w:r>
      <w:r w:rsidR="00A439A8" w:rsidRPr="00935717">
        <w:rPr>
          <w:sz w:val="22"/>
          <w:szCs w:val="22"/>
        </w:rPr>
        <w:t xml:space="preserve">mediante offerta a prezzi unitari; il prezzo offerto deve essere, comunque, inferiore a quello posto a base di gara </w:t>
      </w:r>
      <w:r w:rsidRPr="00935717">
        <w:rPr>
          <w:sz w:val="22"/>
          <w:szCs w:val="22"/>
        </w:rPr>
        <w:t>al netto degli oneri di sicurezza</w:t>
      </w:r>
      <w:r w:rsidR="00A439A8" w:rsidRPr="00935717">
        <w:rPr>
          <w:sz w:val="22"/>
          <w:szCs w:val="22"/>
        </w:rPr>
        <w:t>.</w:t>
      </w:r>
    </w:p>
    <w:p w14:paraId="1AEAD566" w14:textId="090F75B3" w:rsidR="00A439A8" w:rsidRPr="00935717" w:rsidRDefault="00A053F5" w:rsidP="00EE0797">
      <w:pPr>
        <w:spacing w:after="80"/>
        <w:jc w:val="both"/>
        <w:rPr>
          <w:sz w:val="22"/>
          <w:szCs w:val="22"/>
        </w:rPr>
      </w:pPr>
      <w:r w:rsidRPr="00935717">
        <w:rPr>
          <w:sz w:val="22"/>
          <w:szCs w:val="22"/>
        </w:rPr>
        <w:t>[</w:t>
      </w:r>
      <w:r w:rsidR="00A439A8" w:rsidRPr="00935717">
        <w:rPr>
          <w:b/>
          <w:i/>
          <w:sz w:val="22"/>
          <w:szCs w:val="22"/>
        </w:rPr>
        <w:t>nel caso di contratto a corpo e misura</w:t>
      </w:r>
      <w:r w:rsidRPr="00935717">
        <w:rPr>
          <w:sz w:val="22"/>
          <w:szCs w:val="22"/>
        </w:rPr>
        <w:t>]</w:t>
      </w:r>
    </w:p>
    <w:p w14:paraId="080AE2B0" w14:textId="6250A437" w:rsidR="00A439A8" w:rsidRPr="00935717" w:rsidRDefault="00A053F5" w:rsidP="00EE0797">
      <w:pPr>
        <w:spacing w:after="80"/>
        <w:jc w:val="both"/>
        <w:rPr>
          <w:sz w:val="22"/>
          <w:szCs w:val="22"/>
        </w:rPr>
      </w:pPr>
      <w:r w:rsidRPr="00935717">
        <w:rPr>
          <w:sz w:val="22"/>
          <w:szCs w:val="22"/>
        </w:rPr>
        <w:t>[</w:t>
      </w:r>
      <w:r w:rsidR="00A439A8" w:rsidRPr="00935717">
        <w:rPr>
          <w:b/>
          <w:i/>
          <w:sz w:val="22"/>
          <w:szCs w:val="22"/>
        </w:rPr>
        <w:t>3° opzione</w:t>
      </w:r>
      <w:r w:rsidRPr="00935717">
        <w:rPr>
          <w:sz w:val="22"/>
          <w:szCs w:val="22"/>
        </w:rPr>
        <w:t xml:space="preserve">] </w:t>
      </w:r>
      <w:r w:rsidR="00A439A8" w:rsidRPr="00935717">
        <w:rPr>
          <w:sz w:val="22"/>
          <w:szCs w:val="22"/>
        </w:rPr>
        <w:t xml:space="preserve">L’aggiudicazione avverrà con riferimento al massimo ribasso percentuale del prezzo offerto rispetto all’importo complessivo dei lavori a base di gara </w:t>
      </w:r>
      <w:r w:rsidRPr="00935717">
        <w:rPr>
          <w:sz w:val="22"/>
          <w:szCs w:val="22"/>
        </w:rPr>
        <w:t>al netto degli oneri di sicurezza</w:t>
      </w:r>
      <w:r w:rsidR="00A439A8" w:rsidRPr="00935717">
        <w:rPr>
          <w:sz w:val="22"/>
          <w:szCs w:val="22"/>
        </w:rPr>
        <w:t>; il prezzo offerto deve essere determinato</w:t>
      </w:r>
      <w:r w:rsidRPr="00935717">
        <w:rPr>
          <w:sz w:val="22"/>
          <w:szCs w:val="22"/>
        </w:rPr>
        <w:t xml:space="preserve"> </w:t>
      </w:r>
      <w:r w:rsidR="00A439A8" w:rsidRPr="00935717">
        <w:rPr>
          <w:sz w:val="22"/>
          <w:szCs w:val="22"/>
        </w:rPr>
        <w:t xml:space="preserve">mediante offerta a prezzi unitari; il prezzo offerto deve essere, comunque, inferiore a quello posto a base di gara </w:t>
      </w:r>
      <w:r w:rsidRPr="00935717">
        <w:rPr>
          <w:sz w:val="22"/>
          <w:szCs w:val="22"/>
        </w:rPr>
        <w:t>al netto degli oneri di sicurezza</w:t>
      </w:r>
      <w:r w:rsidR="00A439A8" w:rsidRPr="00935717">
        <w:rPr>
          <w:sz w:val="22"/>
          <w:szCs w:val="22"/>
        </w:rPr>
        <w:t xml:space="preserve">. L’aggiudicazione avverrà con riferimento al massimo ribasso percentuale. </w:t>
      </w:r>
    </w:p>
    <w:p w14:paraId="07A3C41A" w14:textId="6BF85472" w:rsidR="00A439A8" w:rsidRPr="00935717" w:rsidRDefault="00A053F5" w:rsidP="00EE0797">
      <w:pPr>
        <w:spacing w:after="80"/>
        <w:jc w:val="both"/>
        <w:rPr>
          <w:sz w:val="22"/>
          <w:szCs w:val="22"/>
        </w:rPr>
      </w:pPr>
      <w:r w:rsidRPr="00935717">
        <w:rPr>
          <w:sz w:val="22"/>
          <w:szCs w:val="22"/>
        </w:rPr>
        <w:t>[</w:t>
      </w:r>
      <w:r w:rsidR="00A439A8" w:rsidRPr="00935717">
        <w:rPr>
          <w:b/>
          <w:i/>
          <w:sz w:val="22"/>
          <w:szCs w:val="22"/>
        </w:rPr>
        <w:t>nel caso di contratto a misura</w:t>
      </w:r>
      <w:r w:rsidRPr="00935717">
        <w:rPr>
          <w:sz w:val="22"/>
          <w:szCs w:val="22"/>
        </w:rPr>
        <w:t>]</w:t>
      </w:r>
    </w:p>
    <w:p w14:paraId="3E6337B6" w14:textId="796E067D" w:rsidR="00A439A8" w:rsidRPr="00935717" w:rsidRDefault="00F65DBE" w:rsidP="00EE0797">
      <w:pPr>
        <w:spacing w:after="80"/>
        <w:jc w:val="both"/>
        <w:rPr>
          <w:sz w:val="22"/>
          <w:szCs w:val="22"/>
        </w:rPr>
      </w:pPr>
      <w:r w:rsidRPr="00935717">
        <w:rPr>
          <w:sz w:val="22"/>
          <w:szCs w:val="22"/>
        </w:rPr>
        <w:t>[</w:t>
      </w:r>
      <w:r w:rsidR="00A439A8" w:rsidRPr="00935717">
        <w:rPr>
          <w:b/>
          <w:i/>
          <w:sz w:val="22"/>
          <w:szCs w:val="22"/>
        </w:rPr>
        <w:t>4° opzione</w:t>
      </w:r>
      <w:r w:rsidRPr="00935717">
        <w:rPr>
          <w:sz w:val="22"/>
          <w:szCs w:val="22"/>
        </w:rPr>
        <w:t>]</w:t>
      </w:r>
      <w:r w:rsidR="00A439A8" w:rsidRPr="00935717">
        <w:rPr>
          <w:sz w:val="22"/>
          <w:szCs w:val="22"/>
        </w:rPr>
        <w:t xml:space="preserve"> L’aggiudicazione avverrà con riferimento al massimo ribasso percentuale sui prezzi, depurati della percentuale degli oneri di sicurezza, dell’elenco prezzi posto a base di gara. </w:t>
      </w:r>
    </w:p>
    <w:p w14:paraId="655A2EAB" w14:textId="4E3CD4E4" w:rsidR="00314AA8" w:rsidRPr="00935717" w:rsidRDefault="00F65DBE" w:rsidP="00EE0797">
      <w:pPr>
        <w:spacing w:after="80"/>
        <w:jc w:val="both"/>
        <w:rPr>
          <w:bCs/>
          <w:sz w:val="22"/>
          <w:szCs w:val="22"/>
        </w:rPr>
      </w:pPr>
      <w:r w:rsidRPr="00935717">
        <w:rPr>
          <w:sz w:val="22"/>
          <w:szCs w:val="22"/>
        </w:rPr>
        <w:t>[</w:t>
      </w:r>
      <w:r w:rsidR="00A439A8" w:rsidRPr="00935717">
        <w:rPr>
          <w:b/>
          <w:i/>
          <w:sz w:val="22"/>
          <w:szCs w:val="22"/>
        </w:rPr>
        <w:t>5° opzione</w:t>
      </w:r>
      <w:r w:rsidRPr="00935717">
        <w:rPr>
          <w:sz w:val="22"/>
          <w:szCs w:val="22"/>
        </w:rPr>
        <w:t>]</w:t>
      </w:r>
      <w:r w:rsidR="00A439A8" w:rsidRPr="00935717">
        <w:rPr>
          <w:sz w:val="22"/>
          <w:szCs w:val="22"/>
        </w:rPr>
        <w:t xml:space="preserve"> L’aggiudicazione avverrà con riferimento al massimo ribasso percentuale del prezzo offerto rispetto all’importo complessivo dei lavori a base di gara </w:t>
      </w:r>
      <w:r w:rsidRPr="00935717">
        <w:rPr>
          <w:sz w:val="22"/>
          <w:szCs w:val="22"/>
        </w:rPr>
        <w:t>al netto degli oneri di sicurezza</w:t>
      </w:r>
      <w:r w:rsidR="00A439A8" w:rsidRPr="00935717">
        <w:rPr>
          <w:sz w:val="22"/>
          <w:szCs w:val="22"/>
        </w:rPr>
        <w:t>; il prezzo offerto deve essere determinato</w:t>
      </w:r>
      <w:r w:rsidRPr="00935717">
        <w:rPr>
          <w:sz w:val="22"/>
          <w:szCs w:val="22"/>
        </w:rPr>
        <w:t xml:space="preserve"> </w:t>
      </w:r>
      <w:r w:rsidR="00A439A8" w:rsidRPr="00935717">
        <w:rPr>
          <w:sz w:val="22"/>
          <w:szCs w:val="22"/>
        </w:rPr>
        <w:t xml:space="preserve">mediante offerta a prezzi unitari; il prezzo offerto deve essere, comunque, inferiore a quello posto a base di gara </w:t>
      </w:r>
      <w:r w:rsidRPr="00935717">
        <w:rPr>
          <w:sz w:val="22"/>
          <w:szCs w:val="22"/>
        </w:rPr>
        <w:t>al netto degli oneri di sicurezza.</w:t>
      </w:r>
    </w:p>
    <w:p w14:paraId="0435D459" w14:textId="77777777" w:rsidR="004B3100" w:rsidRPr="00935717" w:rsidRDefault="004B3100" w:rsidP="00EE0797">
      <w:pPr>
        <w:spacing w:after="80"/>
        <w:jc w:val="both"/>
        <w:rPr>
          <w:b/>
          <w:bCs/>
          <w:i/>
          <w:iCs/>
          <w:sz w:val="22"/>
          <w:szCs w:val="22"/>
        </w:rPr>
      </w:pPr>
    </w:p>
    <w:p w14:paraId="52D361B8" w14:textId="16318130" w:rsidR="009E5EE1" w:rsidRPr="00935717" w:rsidRDefault="00A95812" w:rsidP="00EE0797">
      <w:pPr>
        <w:spacing w:after="80"/>
        <w:jc w:val="both"/>
        <w:rPr>
          <w:b/>
          <w:bCs/>
          <w:i/>
          <w:iCs/>
          <w:sz w:val="22"/>
          <w:szCs w:val="22"/>
        </w:rPr>
      </w:pPr>
      <w:r w:rsidRPr="00935717">
        <w:rPr>
          <w:b/>
          <w:bCs/>
          <w:i/>
          <w:iCs/>
          <w:sz w:val="22"/>
          <w:szCs w:val="22"/>
        </w:rPr>
        <w:lastRenderedPageBreak/>
        <w:t xml:space="preserve">Oppure, </w:t>
      </w:r>
    </w:p>
    <w:p w14:paraId="3C1A6B57" w14:textId="306FF9EA" w:rsidR="00A95812" w:rsidRPr="00935717" w:rsidRDefault="009E5EE1" w:rsidP="00EE0797">
      <w:pPr>
        <w:spacing w:after="80"/>
        <w:jc w:val="both"/>
        <w:rPr>
          <w:b/>
          <w:bCs/>
          <w:i/>
          <w:iCs/>
          <w:sz w:val="22"/>
          <w:szCs w:val="22"/>
        </w:rPr>
      </w:pPr>
      <w:r w:rsidRPr="00935717">
        <w:rPr>
          <w:b/>
          <w:bCs/>
          <w:i/>
          <w:iCs/>
          <w:sz w:val="22"/>
          <w:szCs w:val="22"/>
        </w:rPr>
        <w:t>N</w:t>
      </w:r>
      <w:r w:rsidR="00A95812" w:rsidRPr="00935717">
        <w:rPr>
          <w:b/>
          <w:bCs/>
          <w:i/>
          <w:iCs/>
          <w:sz w:val="22"/>
          <w:szCs w:val="22"/>
        </w:rPr>
        <w:t>el caso del criterio di aggiudicazione dell’offerta economicamente più vantaggiosa:</w:t>
      </w:r>
    </w:p>
    <w:p w14:paraId="5C94CC09" w14:textId="77777777" w:rsidR="00A95812" w:rsidRPr="00935717" w:rsidRDefault="00A95812" w:rsidP="00EE0797">
      <w:pPr>
        <w:spacing w:after="80"/>
        <w:jc w:val="both"/>
        <w:rPr>
          <w:sz w:val="22"/>
          <w:szCs w:val="22"/>
        </w:rPr>
      </w:pPr>
      <w:r w:rsidRPr="00935717">
        <w:rPr>
          <w:sz w:val="22"/>
          <w:szCs w:val="22"/>
        </w:rPr>
        <w:t>La</w:t>
      </w:r>
      <w:r w:rsidRPr="00935717">
        <w:rPr>
          <w:b/>
          <w:sz w:val="22"/>
          <w:szCs w:val="22"/>
        </w:rPr>
        <w:t xml:space="preserve"> </w:t>
      </w:r>
      <w:r w:rsidRPr="00935717">
        <w:rPr>
          <w:sz w:val="22"/>
          <w:szCs w:val="22"/>
        </w:rPr>
        <w:t xml:space="preserve">procedura negoziata di cui alla presente lettera di invito si svolge ai sensi dell’art. 108 commi 4 e 5 del Codice dei Contratti con il criterio </w:t>
      </w:r>
      <w:r w:rsidRPr="00935717">
        <w:rPr>
          <w:b/>
          <w:sz w:val="22"/>
          <w:szCs w:val="22"/>
        </w:rPr>
        <w:t>dell’offerta economicamente più vantaggiosa</w:t>
      </w:r>
      <w:r w:rsidRPr="00935717">
        <w:rPr>
          <w:sz w:val="22"/>
          <w:szCs w:val="22"/>
        </w:rPr>
        <w:t xml:space="preserve"> individuata sulla base del miglior rapporto prezzo/qualità.</w:t>
      </w:r>
    </w:p>
    <w:p w14:paraId="4A725463" w14:textId="77777777" w:rsidR="00A95812" w:rsidRPr="00935717" w:rsidRDefault="00A95812" w:rsidP="00EE0797">
      <w:pPr>
        <w:spacing w:after="80"/>
        <w:jc w:val="both"/>
        <w:rPr>
          <w:sz w:val="22"/>
          <w:szCs w:val="22"/>
        </w:rPr>
      </w:pPr>
      <w:r w:rsidRPr="00935717">
        <w:rPr>
          <w:sz w:val="22"/>
          <w:szCs w:val="22"/>
        </w:rPr>
        <w:t>La valutazione dell’offerta tecnica e dell’offerta economica è effettuata in base ai seguenti punteggi [</w:t>
      </w:r>
      <w:r w:rsidRPr="00935717">
        <w:rPr>
          <w:i/>
          <w:sz w:val="22"/>
          <w:szCs w:val="22"/>
        </w:rPr>
        <w:t>la stazione appaltante, valorizza gli elementi qualitativi dell’offerta e individua criteri tali da garantire un confronto concorrenziale effettivo sui profili tecnici</w:t>
      </w:r>
      <w:r w:rsidRPr="00935717">
        <w:rPr>
          <w:sz w:val="22"/>
          <w:szCs w:val="22"/>
        </w:rPr>
        <w:t>].</w:t>
      </w:r>
    </w:p>
    <w:p w14:paraId="1F1C31C8" w14:textId="77777777" w:rsidR="00A95812" w:rsidRPr="00935717" w:rsidRDefault="00A95812" w:rsidP="00A95812">
      <w:pPr>
        <w:jc w:val="both"/>
        <w:rPr>
          <w:sz w:val="22"/>
          <w:szCs w:val="22"/>
        </w:rPr>
      </w:pPr>
    </w:p>
    <w:tbl>
      <w:tblPr>
        <w:tblStyle w:val="Grigliatabella"/>
        <w:tblW w:w="0" w:type="auto"/>
        <w:tblLook w:val="04A0" w:firstRow="1" w:lastRow="0" w:firstColumn="1" w:lastColumn="0" w:noHBand="0" w:noVBand="1"/>
      </w:tblPr>
      <w:tblGrid>
        <w:gridCol w:w="4541"/>
        <w:gridCol w:w="4564"/>
      </w:tblGrid>
      <w:tr w:rsidR="00A95812" w:rsidRPr="00935717" w14:paraId="7BF0B925" w14:textId="77777777" w:rsidTr="00896C52">
        <w:tc>
          <w:tcPr>
            <w:tcW w:w="4814" w:type="dxa"/>
          </w:tcPr>
          <w:p w14:paraId="17AE9B01" w14:textId="77777777" w:rsidR="00A95812" w:rsidRPr="00935717" w:rsidRDefault="00A95812" w:rsidP="00896C52">
            <w:pPr>
              <w:jc w:val="both"/>
              <w:rPr>
                <w:sz w:val="22"/>
                <w:szCs w:val="22"/>
              </w:rPr>
            </w:pPr>
          </w:p>
        </w:tc>
        <w:tc>
          <w:tcPr>
            <w:tcW w:w="4814" w:type="dxa"/>
          </w:tcPr>
          <w:p w14:paraId="207D2492" w14:textId="77777777" w:rsidR="00A95812" w:rsidRPr="00935717" w:rsidRDefault="00A95812" w:rsidP="00896C52">
            <w:pPr>
              <w:jc w:val="both"/>
              <w:rPr>
                <w:sz w:val="22"/>
                <w:szCs w:val="22"/>
              </w:rPr>
            </w:pPr>
            <w:r w:rsidRPr="00935717">
              <w:rPr>
                <w:sz w:val="22"/>
                <w:szCs w:val="22"/>
              </w:rPr>
              <w:t>PUNTEGGIO MASSIMO</w:t>
            </w:r>
          </w:p>
        </w:tc>
      </w:tr>
      <w:tr w:rsidR="00A95812" w:rsidRPr="00935717" w14:paraId="36813331" w14:textId="77777777" w:rsidTr="00896C52">
        <w:tc>
          <w:tcPr>
            <w:tcW w:w="4814" w:type="dxa"/>
          </w:tcPr>
          <w:p w14:paraId="5CFBC4EA" w14:textId="77777777" w:rsidR="00A95812" w:rsidRPr="00935717" w:rsidRDefault="00A95812" w:rsidP="00896C52">
            <w:pPr>
              <w:jc w:val="both"/>
              <w:rPr>
                <w:sz w:val="22"/>
                <w:szCs w:val="22"/>
              </w:rPr>
            </w:pPr>
            <w:r w:rsidRPr="00935717">
              <w:rPr>
                <w:sz w:val="22"/>
                <w:szCs w:val="22"/>
              </w:rPr>
              <w:t>Offerta tecnica</w:t>
            </w:r>
          </w:p>
        </w:tc>
        <w:tc>
          <w:tcPr>
            <w:tcW w:w="4814" w:type="dxa"/>
          </w:tcPr>
          <w:p w14:paraId="41BE243E" w14:textId="77777777" w:rsidR="00A95812" w:rsidRPr="00935717" w:rsidRDefault="00A95812" w:rsidP="00896C52">
            <w:pPr>
              <w:jc w:val="both"/>
              <w:rPr>
                <w:sz w:val="22"/>
                <w:szCs w:val="22"/>
              </w:rPr>
            </w:pPr>
            <w:r w:rsidRPr="00935717">
              <w:rPr>
                <w:sz w:val="22"/>
                <w:szCs w:val="22"/>
              </w:rPr>
              <w:t>____ [</w:t>
            </w:r>
            <w:r w:rsidRPr="00935717">
              <w:rPr>
                <w:b/>
                <w:i/>
                <w:sz w:val="22"/>
                <w:szCs w:val="22"/>
              </w:rPr>
              <w:t>indicare</w:t>
            </w:r>
            <w:r w:rsidRPr="00935717">
              <w:rPr>
                <w:i/>
                <w:sz w:val="22"/>
                <w:szCs w:val="22"/>
              </w:rPr>
              <w:t xml:space="preserve"> punteggio</w:t>
            </w:r>
            <w:r w:rsidRPr="00935717">
              <w:rPr>
                <w:sz w:val="22"/>
                <w:szCs w:val="22"/>
              </w:rPr>
              <w:t>]</w:t>
            </w:r>
          </w:p>
        </w:tc>
      </w:tr>
      <w:tr w:rsidR="00A95812" w:rsidRPr="00935717" w14:paraId="47D15F6D" w14:textId="77777777" w:rsidTr="00896C52">
        <w:tc>
          <w:tcPr>
            <w:tcW w:w="4814" w:type="dxa"/>
          </w:tcPr>
          <w:p w14:paraId="1595C262" w14:textId="77777777" w:rsidR="00A95812" w:rsidRPr="00935717" w:rsidRDefault="00A95812" w:rsidP="00896C52">
            <w:pPr>
              <w:jc w:val="both"/>
              <w:rPr>
                <w:sz w:val="22"/>
                <w:szCs w:val="22"/>
              </w:rPr>
            </w:pPr>
            <w:r w:rsidRPr="00935717">
              <w:rPr>
                <w:sz w:val="22"/>
                <w:szCs w:val="22"/>
              </w:rPr>
              <w:t>Offerta economica</w:t>
            </w:r>
          </w:p>
        </w:tc>
        <w:tc>
          <w:tcPr>
            <w:tcW w:w="4814" w:type="dxa"/>
          </w:tcPr>
          <w:p w14:paraId="2D4EEC70" w14:textId="77777777" w:rsidR="00A95812" w:rsidRPr="00935717" w:rsidRDefault="00A95812" w:rsidP="00896C52">
            <w:pPr>
              <w:jc w:val="both"/>
              <w:rPr>
                <w:sz w:val="22"/>
                <w:szCs w:val="22"/>
              </w:rPr>
            </w:pPr>
            <w:r w:rsidRPr="00935717">
              <w:rPr>
                <w:sz w:val="22"/>
                <w:szCs w:val="22"/>
              </w:rPr>
              <w:t>____ [</w:t>
            </w:r>
            <w:r w:rsidRPr="00935717">
              <w:rPr>
                <w:b/>
                <w:i/>
                <w:sz w:val="22"/>
                <w:szCs w:val="22"/>
              </w:rPr>
              <w:t>indicare</w:t>
            </w:r>
            <w:r w:rsidRPr="00935717">
              <w:rPr>
                <w:i/>
                <w:sz w:val="22"/>
                <w:szCs w:val="22"/>
              </w:rPr>
              <w:t xml:space="preserve"> punteggio</w:t>
            </w:r>
            <w:r w:rsidRPr="00935717">
              <w:rPr>
                <w:sz w:val="22"/>
                <w:szCs w:val="22"/>
              </w:rPr>
              <w:t>]</w:t>
            </w:r>
          </w:p>
        </w:tc>
      </w:tr>
      <w:tr w:rsidR="00A95812" w:rsidRPr="00935717" w14:paraId="33F64EAC" w14:textId="77777777" w:rsidTr="00896C52">
        <w:tc>
          <w:tcPr>
            <w:tcW w:w="4814" w:type="dxa"/>
          </w:tcPr>
          <w:p w14:paraId="4646B12A" w14:textId="77777777" w:rsidR="00A95812" w:rsidRPr="00935717" w:rsidRDefault="00A95812" w:rsidP="00896C52">
            <w:pPr>
              <w:jc w:val="both"/>
              <w:rPr>
                <w:sz w:val="22"/>
                <w:szCs w:val="22"/>
              </w:rPr>
            </w:pPr>
            <w:r w:rsidRPr="00935717">
              <w:rPr>
                <w:sz w:val="22"/>
                <w:szCs w:val="22"/>
              </w:rPr>
              <w:t>TOTALE</w:t>
            </w:r>
          </w:p>
        </w:tc>
        <w:tc>
          <w:tcPr>
            <w:tcW w:w="4814" w:type="dxa"/>
          </w:tcPr>
          <w:p w14:paraId="2107668F" w14:textId="77777777" w:rsidR="00A95812" w:rsidRPr="00935717" w:rsidRDefault="00A95812" w:rsidP="00896C52">
            <w:pPr>
              <w:jc w:val="both"/>
              <w:rPr>
                <w:sz w:val="22"/>
                <w:szCs w:val="22"/>
              </w:rPr>
            </w:pPr>
            <w:r w:rsidRPr="00935717">
              <w:rPr>
                <w:sz w:val="22"/>
                <w:szCs w:val="22"/>
              </w:rPr>
              <w:t>100</w:t>
            </w:r>
          </w:p>
        </w:tc>
      </w:tr>
    </w:tbl>
    <w:p w14:paraId="0B34E458" w14:textId="77777777" w:rsidR="00A95812" w:rsidRPr="00935717" w:rsidRDefault="00A95812" w:rsidP="00A95812">
      <w:pPr>
        <w:jc w:val="both"/>
        <w:rPr>
          <w:sz w:val="22"/>
          <w:szCs w:val="22"/>
        </w:rPr>
      </w:pPr>
    </w:p>
    <w:tbl>
      <w:tblPr>
        <w:tblStyle w:val="Grigliatabella"/>
        <w:tblW w:w="0" w:type="auto"/>
        <w:tblLook w:val="04A0" w:firstRow="1" w:lastRow="0" w:firstColumn="1" w:lastColumn="0" w:noHBand="0" w:noVBand="1"/>
      </w:tblPr>
      <w:tblGrid>
        <w:gridCol w:w="9105"/>
      </w:tblGrid>
      <w:tr w:rsidR="00A95812" w:rsidRPr="00935717" w14:paraId="4184B28F" w14:textId="77777777" w:rsidTr="00896C52">
        <w:tc>
          <w:tcPr>
            <w:tcW w:w="9628" w:type="dxa"/>
          </w:tcPr>
          <w:p w14:paraId="0728BEDE" w14:textId="77777777" w:rsidR="00A95812" w:rsidRPr="00935717" w:rsidRDefault="00A95812" w:rsidP="00896C52">
            <w:pPr>
              <w:jc w:val="both"/>
              <w:rPr>
                <w:i/>
                <w:sz w:val="22"/>
                <w:szCs w:val="22"/>
              </w:rPr>
            </w:pPr>
            <w:r w:rsidRPr="00935717">
              <w:rPr>
                <w:i/>
                <w:sz w:val="22"/>
                <w:szCs w:val="22"/>
              </w:rPr>
              <w:t xml:space="preserve">L’art. 108, co. 4, del Codice prevede che quando i beni e servizi informatici oggetto di appalto sono impiegati in un contesto connesso alla tutela degli interessi nazionali strategici, la stazione appaltante stabilisce un tetto massimo per il punteggio economico entro il limite del 10 per cento. </w:t>
            </w:r>
          </w:p>
          <w:p w14:paraId="412EF548" w14:textId="77777777" w:rsidR="00A95812" w:rsidRPr="00935717" w:rsidRDefault="00A95812" w:rsidP="00896C52">
            <w:pPr>
              <w:jc w:val="both"/>
              <w:rPr>
                <w:i/>
                <w:sz w:val="22"/>
                <w:szCs w:val="22"/>
              </w:rPr>
            </w:pPr>
            <w:r w:rsidRPr="00935717">
              <w:rPr>
                <w:i/>
                <w:sz w:val="22"/>
                <w:szCs w:val="22"/>
              </w:rPr>
              <w:t>Per i contratti ad alta intensità di manodopera, la stazione appaltante stabilisce un tetto massimo per il punteggio economico entro il limite del 30 per cento.</w:t>
            </w:r>
          </w:p>
        </w:tc>
      </w:tr>
    </w:tbl>
    <w:p w14:paraId="1AC2E4E7" w14:textId="77777777" w:rsidR="00A95812" w:rsidRPr="00935717" w:rsidRDefault="00A95812" w:rsidP="00A95812">
      <w:pPr>
        <w:jc w:val="both"/>
        <w:rPr>
          <w:i/>
          <w:sz w:val="22"/>
          <w:szCs w:val="22"/>
        </w:rPr>
      </w:pPr>
    </w:p>
    <w:p w14:paraId="7E50FCB2" w14:textId="45BD460E" w:rsidR="00A073E4" w:rsidRPr="00935717" w:rsidRDefault="00A95812" w:rsidP="00EE0797">
      <w:pPr>
        <w:pBdr>
          <w:bottom w:val="single" w:sz="4" w:space="0" w:color="auto"/>
        </w:pBdr>
        <w:tabs>
          <w:tab w:val="left" w:pos="5751"/>
          <w:tab w:val="right" w:pos="9639"/>
        </w:tabs>
        <w:spacing w:after="80"/>
        <w:jc w:val="both"/>
        <w:rPr>
          <w:b/>
          <w:i/>
          <w:sz w:val="22"/>
          <w:szCs w:val="22"/>
        </w:rPr>
      </w:pPr>
      <w:r w:rsidRPr="00935717">
        <w:rPr>
          <w:b/>
          <w:i/>
          <w:sz w:val="22"/>
          <w:szCs w:val="22"/>
        </w:rPr>
        <w:t>Criteri di valutazione dell’offerta tecnica</w:t>
      </w:r>
      <w:r w:rsidR="009E5EE1" w:rsidRPr="00935717">
        <w:rPr>
          <w:b/>
          <w:i/>
          <w:sz w:val="22"/>
          <w:szCs w:val="22"/>
        </w:rPr>
        <w:t xml:space="preserve"> </w:t>
      </w:r>
    </w:p>
    <w:p w14:paraId="05CD6149" w14:textId="1CBC4933" w:rsidR="00A95812" w:rsidRPr="00935717" w:rsidRDefault="00A95812"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punteggio dell’offerta tecnica è attribuito sulla base dei criteri di valutazione elencati nella sottostante tabella con la relativa ripartizione dei punteggi. </w:t>
      </w:r>
    </w:p>
    <w:p w14:paraId="3319E1AC" w14:textId="77777777" w:rsidR="00A95812" w:rsidRPr="00935717" w:rsidRDefault="00A95812" w:rsidP="00EE0797">
      <w:pPr>
        <w:spacing w:after="80"/>
        <w:jc w:val="both"/>
        <w:rPr>
          <w:sz w:val="22"/>
          <w:szCs w:val="22"/>
        </w:rPr>
      </w:pPr>
      <w:r w:rsidRPr="00935717">
        <w:rPr>
          <w:sz w:val="22"/>
          <w:szCs w:val="22"/>
        </w:rPr>
        <w:t>[</w:t>
      </w:r>
      <w:r w:rsidRPr="00935717">
        <w:rPr>
          <w:i/>
          <w:sz w:val="22"/>
          <w:szCs w:val="22"/>
        </w:rPr>
        <w:t>Indicare i criteri: discrezionali (D), quantitativi (Q) e tabellari (T) di valutazione dell’offerta tecnica</w:t>
      </w:r>
      <w:r w:rsidRPr="00935717">
        <w:rPr>
          <w:sz w:val="22"/>
          <w:szCs w:val="22"/>
        </w:rPr>
        <w:t>]</w:t>
      </w:r>
    </w:p>
    <w:p w14:paraId="02F34726" w14:textId="77777777" w:rsidR="00A95812" w:rsidRPr="00935717" w:rsidRDefault="00A95812" w:rsidP="00A95812">
      <w:pPr>
        <w:jc w:val="both"/>
        <w:rPr>
          <w:sz w:val="22"/>
          <w:szCs w:val="22"/>
        </w:rPr>
      </w:pPr>
    </w:p>
    <w:tbl>
      <w:tblPr>
        <w:tblStyle w:val="Grigliatabella"/>
        <w:tblW w:w="0" w:type="auto"/>
        <w:tblLook w:val="04A0" w:firstRow="1" w:lastRow="0" w:firstColumn="1" w:lastColumn="0" w:noHBand="0" w:noVBand="1"/>
      </w:tblPr>
      <w:tblGrid>
        <w:gridCol w:w="559"/>
        <w:gridCol w:w="1846"/>
        <w:gridCol w:w="851"/>
        <w:gridCol w:w="567"/>
        <w:gridCol w:w="2693"/>
        <w:gridCol w:w="1984"/>
      </w:tblGrid>
      <w:tr w:rsidR="00A95812" w:rsidRPr="00935717" w14:paraId="4EF5C742" w14:textId="77777777" w:rsidTr="00896C52">
        <w:tc>
          <w:tcPr>
            <w:tcW w:w="559" w:type="dxa"/>
          </w:tcPr>
          <w:p w14:paraId="49FD311B" w14:textId="77777777" w:rsidR="00A95812" w:rsidRPr="00935717" w:rsidRDefault="00A95812" w:rsidP="00896C52">
            <w:pPr>
              <w:jc w:val="both"/>
              <w:rPr>
                <w:b/>
                <w:i/>
                <w:sz w:val="22"/>
                <w:szCs w:val="22"/>
              </w:rPr>
            </w:pPr>
            <w:r w:rsidRPr="00935717">
              <w:rPr>
                <w:b/>
                <w:i/>
                <w:sz w:val="22"/>
                <w:szCs w:val="22"/>
              </w:rPr>
              <w:t>N.</w:t>
            </w:r>
          </w:p>
        </w:tc>
        <w:tc>
          <w:tcPr>
            <w:tcW w:w="1846" w:type="dxa"/>
          </w:tcPr>
          <w:p w14:paraId="1151AA69" w14:textId="77777777" w:rsidR="00A95812" w:rsidRPr="00935717" w:rsidRDefault="00A95812" w:rsidP="00896C52">
            <w:pPr>
              <w:jc w:val="both"/>
              <w:rPr>
                <w:b/>
                <w:i/>
                <w:sz w:val="22"/>
                <w:szCs w:val="22"/>
              </w:rPr>
            </w:pPr>
            <w:r w:rsidRPr="00935717">
              <w:rPr>
                <w:b/>
                <w:i/>
                <w:sz w:val="22"/>
                <w:szCs w:val="22"/>
              </w:rPr>
              <w:t>Criteri di valutazione (D – Q - T)</w:t>
            </w:r>
          </w:p>
        </w:tc>
        <w:tc>
          <w:tcPr>
            <w:tcW w:w="851" w:type="dxa"/>
          </w:tcPr>
          <w:p w14:paraId="05034136" w14:textId="77777777" w:rsidR="00A95812" w:rsidRPr="00935717" w:rsidRDefault="00A95812" w:rsidP="00896C52">
            <w:pPr>
              <w:jc w:val="both"/>
              <w:rPr>
                <w:b/>
                <w:i/>
                <w:sz w:val="22"/>
                <w:szCs w:val="22"/>
              </w:rPr>
            </w:pPr>
            <w:r w:rsidRPr="00935717">
              <w:rPr>
                <w:b/>
                <w:i/>
                <w:sz w:val="22"/>
                <w:szCs w:val="22"/>
              </w:rPr>
              <w:t>Punti max</w:t>
            </w:r>
          </w:p>
        </w:tc>
        <w:tc>
          <w:tcPr>
            <w:tcW w:w="567" w:type="dxa"/>
          </w:tcPr>
          <w:p w14:paraId="68E95788" w14:textId="77777777" w:rsidR="00A95812" w:rsidRPr="00935717" w:rsidRDefault="00A95812" w:rsidP="00896C52">
            <w:pPr>
              <w:jc w:val="both"/>
              <w:rPr>
                <w:b/>
                <w:i/>
                <w:sz w:val="22"/>
                <w:szCs w:val="22"/>
              </w:rPr>
            </w:pPr>
          </w:p>
        </w:tc>
        <w:tc>
          <w:tcPr>
            <w:tcW w:w="2693" w:type="dxa"/>
          </w:tcPr>
          <w:p w14:paraId="5ACFEEF8" w14:textId="77777777" w:rsidR="00A95812" w:rsidRPr="00935717" w:rsidRDefault="00A95812" w:rsidP="00896C52">
            <w:pPr>
              <w:jc w:val="both"/>
              <w:rPr>
                <w:b/>
                <w:i/>
                <w:sz w:val="22"/>
                <w:szCs w:val="22"/>
              </w:rPr>
            </w:pPr>
            <w:r w:rsidRPr="00935717">
              <w:rPr>
                <w:b/>
                <w:i/>
                <w:sz w:val="22"/>
                <w:szCs w:val="22"/>
              </w:rPr>
              <w:t>Sub-criteri di valutazione</w:t>
            </w:r>
          </w:p>
        </w:tc>
        <w:tc>
          <w:tcPr>
            <w:tcW w:w="1984" w:type="dxa"/>
          </w:tcPr>
          <w:p w14:paraId="760F95E1" w14:textId="77777777" w:rsidR="00A95812" w:rsidRPr="00935717" w:rsidRDefault="00A95812" w:rsidP="00896C52">
            <w:pPr>
              <w:jc w:val="both"/>
              <w:rPr>
                <w:b/>
                <w:i/>
                <w:sz w:val="22"/>
                <w:szCs w:val="22"/>
              </w:rPr>
            </w:pPr>
            <w:r w:rsidRPr="00935717">
              <w:rPr>
                <w:b/>
                <w:i/>
                <w:sz w:val="22"/>
                <w:szCs w:val="22"/>
              </w:rPr>
              <w:t>Punti max</w:t>
            </w:r>
          </w:p>
        </w:tc>
      </w:tr>
      <w:tr w:rsidR="00A95812" w:rsidRPr="00935717" w14:paraId="0C2EAEA1" w14:textId="77777777" w:rsidTr="00896C52">
        <w:trPr>
          <w:trHeight w:val="419"/>
        </w:trPr>
        <w:tc>
          <w:tcPr>
            <w:tcW w:w="559" w:type="dxa"/>
            <w:vMerge w:val="restart"/>
          </w:tcPr>
          <w:p w14:paraId="45EA05D2" w14:textId="77777777" w:rsidR="00A95812" w:rsidRPr="00935717" w:rsidRDefault="00A95812" w:rsidP="00896C52">
            <w:pPr>
              <w:jc w:val="both"/>
              <w:rPr>
                <w:i/>
                <w:sz w:val="22"/>
                <w:szCs w:val="22"/>
              </w:rPr>
            </w:pPr>
            <w:r w:rsidRPr="00935717">
              <w:rPr>
                <w:i/>
                <w:sz w:val="22"/>
                <w:szCs w:val="22"/>
              </w:rPr>
              <w:t>1</w:t>
            </w:r>
          </w:p>
        </w:tc>
        <w:tc>
          <w:tcPr>
            <w:tcW w:w="1846" w:type="dxa"/>
            <w:vMerge w:val="restart"/>
          </w:tcPr>
          <w:p w14:paraId="3DEE10C5" w14:textId="77777777" w:rsidR="00A95812" w:rsidRPr="00935717" w:rsidRDefault="00A95812" w:rsidP="00896C52">
            <w:pPr>
              <w:jc w:val="both"/>
              <w:rPr>
                <w:i/>
                <w:sz w:val="22"/>
                <w:szCs w:val="22"/>
              </w:rPr>
            </w:pPr>
          </w:p>
        </w:tc>
        <w:tc>
          <w:tcPr>
            <w:tcW w:w="851" w:type="dxa"/>
            <w:vMerge w:val="restart"/>
          </w:tcPr>
          <w:p w14:paraId="71063A58" w14:textId="77777777" w:rsidR="00A95812" w:rsidRPr="00935717" w:rsidRDefault="00A95812" w:rsidP="00896C52">
            <w:pPr>
              <w:jc w:val="both"/>
              <w:rPr>
                <w:i/>
                <w:sz w:val="22"/>
                <w:szCs w:val="22"/>
              </w:rPr>
            </w:pPr>
          </w:p>
        </w:tc>
        <w:tc>
          <w:tcPr>
            <w:tcW w:w="567" w:type="dxa"/>
          </w:tcPr>
          <w:p w14:paraId="16F92793" w14:textId="77777777" w:rsidR="00A95812" w:rsidRPr="00935717" w:rsidRDefault="00A95812" w:rsidP="00896C52">
            <w:pPr>
              <w:jc w:val="both"/>
              <w:rPr>
                <w:i/>
                <w:sz w:val="22"/>
                <w:szCs w:val="22"/>
              </w:rPr>
            </w:pPr>
            <w:r w:rsidRPr="00935717">
              <w:rPr>
                <w:i/>
                <w:sz w:val="22"/>
                <w:szCs w:val="22"/>
              </w:rPr>
              <w:t>1.1</w:t>
            </w:r>
          </w:p>
        </w:tc>
        <w:tc>
          <w:tcPr>
            <w:tcW w:w="2693" w:type="dxa"/>
          </w:tcPr>
          <w:p w14:paraId="6F6FF190" w14:textId="77777777" w:rsidR="00A95812" w:rsidRPr="00935717" w:rsidRDefault="00A95812" w:rsidP="00896C52">
            <w:pPr>
              <w:jc w:val="both"/>
              <w:rPr>
                <w:i/>
                <w:sz w:val="22"/>
                <w:szCs w:val="22"/>
              </w:rPr>
            </w:pPr>
            <w:r w:rsidRPr="00935717">
              <w:rPr>
                <w:sz w:val="22"/>
                <w:szCs w:val="22"/>
              </w:rPr>
              <w:t>[</w:t>
            </w:r>
            <w:r w:rsidRPr="00935717">
              <w:rPr>
                <w:i/>
                <w:sz w:val="22"/>
                <w:szCs w:val="22"/>
              </w:rPr>
              <w:t>indicare sub-criterio</w:t>
            </w:r>
            <w:r w:rsidRPr="00935717">
              <w:rPr>
                <w:sz w:val="22"/>
                <w:szCs w:val="22"/>
              </w:rPr>
              <w:t>]</w:t>
            </w:r>
          </w:p>
        </w:tc>
        <w:tc>
          <w:tcPr>
            <w:tcW w:w="1984" w:type="dxa"/>
          </w:tcPr>
          <w:p w14:paraId="3493263C" w14:textId="77777777" w:rsidR="00A95812" w:rsidRPr="00935717" w:rsidRDefault="00A95812" w:rsidP="00896C52">
            <w:pPr>
              <w:jc w:val="both"/>
              <w:rPr>
                <w:i/>
                <w:sz w:val="22"/>
                <w:szCs w:val="22"/>
              </w:rPr>
            </w:pPr>
          </w:p>
        </w:tc>
      </w:tr>
      <w:tr w:rsidR="00A95812" w:rsidRPr="00935717" w14:paraId="615AF6EB" w14:textId="77777777" w:rsidTr="00896C52">
        <w:trPr>
          <w:trHeight w:val="196"/>
        </w:trPr>
        <w:tc>
          <w:tcPr>
            <w:tcW w:w="559" w:type="dxa"/>
            <w:vMerge/>
          </w:tcPr>
          <w:p w14:paraId="75EE205D" w14:textId="77777777" w:rsidR="00A95812" w:rsidRPr="00935717" w:rsidRDefault="00A95812" w:rsidP="00896C52">
            <w:pPr>
              <w:jc w:val="both"/>
              <w:rPr>
                <w:i/>
                <w:sz w:val="22"/>
                <w:szCs w:val="22"/>
              </w:rPr>
            </w:pPr>
          </w:p>
        </w:tc>
        <w:tc>
          <w:tcPr>
            <w:tcW w:w="1846" w:type="dxa"/>
            <w:vMerge/>
          </w:tcPr>
          <w:p w14:paraId="4B5C93BC" w14:textId="77777777" w:rsidR="00A95812" w:rsidRPr="00935717" w:rsidRDefault="00A95812" w:rsidP="00896C52">
            <w:pPr>
              <w:jc w:val="both"/>
              <w:rPr>
                <w:i/>
                <w:sz w:val="22"/>
                <w:szCs w:val="22"/>
              </w:rPr>
            </w:pPr>
          </w:p>
        </w:tc>
        <w:tc>
          <w:tcPr>
            <w:tcW w:w="851" w:type="dxa"/>
            <w:vMerge/>
          </w:tcPr>
          <w:p w14:paraId="399C6831" w14:textId="77777777" w:rsidR="00A95812" w:rsidRPr="00935717" w:rsidRDefault="00A95812" w:rsidP="00896C52">
            <w:pPr>
              <w:jc w:val="both"/>
              <w:rPr>
                <w:i/>
                <w:sz w:val="22"/>
                <w:szCs w:val="22"/>
              </w:rPr>
            </w:pPr>
          </w:p>
        </w:tc>
        <w:tc>
          <w:tcPr>
            <w:tcW w:w="567" w:type="dxa"/>
          </w:tcPr>
          <w:p w14:paraId="4055F1EC" w14:textId="77777777" w:rsidR="00A95812" w:rsidRPr="00935717" w:rsidRDefault="00A95812" w:rsidP="00896C52">
            <w:pPr>
              <w:jc w:val="both"/>
              <w:rPr>
                <w:i/>
                <w:sz w:val="22"/>
                <w:szCs w:val="22"/>
              </w:rPr>
            </w:pPr>
            <w:r w:rsidRPr="00935717">
              <w:rPr>
                <w:i/>
                <w:sz w:val="22"/>
                <w:szCs w:val="22"/>
              </w:rPr>
              <w:t>1.2.</w:t>
            </w:r>
          </w:p>
        </w:tc>
        <w:tc>
          <w:tcPr>
            <w:tcW w:w="2693" w:type="dxa"/>
          </w:tcPr>
          <w:p w14:paraId="3C2EC792" w14:textId="77777777" w:rsidR="00A95812" w:rsidRPr="00935717" w:rsidRDefault="00A95812" w:rsidP="00896C52">
            <w:pPr>
              <w:jc w:val="both"/>
              <w:rPr>
                <w:sz w:val="22"/>
                <w:szCs w:val="22"/>
              </w:rPr>
            </w:pPr>
            <w:r w:rsidRPr="00935717">
              <w:rPr>
                <w:sz w:val="22"/>
                <w:szCs w:val="22"/>
              </w:rPr>
              <w:t>[</w:t>
            </w:r>
            <w:r w:rsidRPr="00935717">
              <w:rPr>
                <w:i/>
                <w:sz w:val="22"/>
                <w:szCs w:val="22"/>
              </w:rPr>
              <w:t>indicare sub-criterio</w:t>
            </w:r>
            <w:r w:rsidRPr="00935717">
              <w:rPr>
                <w:sz w:val="22"/>
                <w:szCs w:val="22"/>
              </w:rPr>
              <w:t>]</w:t>
            </w:r>
          </w:p>
        </w:tc>
        <w:tc>
          <w:tcPr>
            <w:tcW w:w="1984" w:type="dxa"/>
          </w:tcPr>
          <w:p w14:paraId="69AB07E6" w14:textId="77777777" w:rsidR="00A95812" w:rsidRPr="00935717" w:rsidRDefault="00A95812" w:rsidP="00896C52">
            <w:pPr>
              <w:jc w:val="both"/>
              <w:rPr>
                <w:i/>
                <w:sz w:val="22"/>
                <w:szCs w:val="22"/>
              </w:rPr>
            </w:pPr>
          </w:p>
        </w:tc>
      </w:tr>
      <w:tr w:rsidR="00A95812" w:rsidRPr="00935717" w14:paraId="123562D7" w14:textId="77777777" w:rsidTr="00896C52">
        <w:trPr>
          <w:trHeight w:val="294"/>
        </w:trPr>
        <w:tc>
          <w:tcPr>
            <w:tcW w:w="559" w:type="dxa"/>
            <w:vMerge w:val="restart"/>
          </w:tcPr>
          <w:p w14:paraId="79BF7294" w14:textId="77777777" w:rsidR="00A95812" w:rsidRPr="00935717" w:rsidRDefault="00A95812" w:rsidP="00896C52">
            <w:pPr>
              <w:jc w:val="both"/>
              <w:rPr>
                <w:i/>
                <w:sz w:val="22"/>
                <w:szCs w:val="22"/>
              </w:rPr>
            </w:pPr>
            <w:r w:rsidRPr="00935717">
              <w:rPr>
                <w:i/>
                <w:sz w:val="22"/>
                <w:szCs w:val="22"/>
              </w:rPr>
              <w:t>2</w:t>
            </w:r>
          </w:p>
        </w:tc>
        <w:tc>
          <w:tcPr>
            <w:tcW w:w="1846" w:type="dxa"/>
            <w:vMerge w:val="restart"/>
          </w:tcPr>
          <w:p w14:paraId="409B9678" w14:textId="77777777" w:rsidR="00A95812" w:rsidRPr="00935717" w:rsidRDefault="00A95812" w:rsidP="00896C52">
            <w:pPr>
              <w:jc w:val="both"/>
              <w:rPr>
                <w:i/>
                <w:sz w:val="22"/>
                <w:szCs w:val="22"/>
              </w:rPr>
            </w:pPr>
          </w:p>
        </w:tc>
        <w:tc>
          <w:tcPr>
            <w:tcW w:w="851" w:type="dxa"/>
            <w:vMerge w:val="restart"/>
          </w:tcPr>
          <w:p w14:paraId="2BE8596E" w14:textId="77777777" w:rsidR="00A95812" w:rsidRPr="00935717" w:rsidRDefault="00A95812" w:rsidP="00896C52">
            <w:pPr>
              <w:jc w:val="both"/>
              <w:rPr>
                <w:i/>
                <w:sz w:val="22"/>
                <w:szCs w:val="22"/>
              </w:rPr>
            </w:pPr>
          </w:p>
        </w:tc>
        <w:tc>
          <w:tcPr>
            <w:tcW w:w="567" w:type="dxa"/>
          </w:tcPr>
          <w:p w14:paraId="0BBB90A7" w14:textId="77777777" w:rsidR="00A95812" w:rsidRPr="00935717" w:rsidRDefault="00A95812" w:rsidP="00896C52">
            <w:pPr>
              <w:jc w:val="both"/>
              <w:rPr>
                <w:i/>
                <w:sz w:val="22"/>
                <w:szCs w:val="22"/>
              </w:rPr>
            </w:pPr>
            <w:r w:rsidRPr="00935717">
              <w:rPr>
                <w:i/>
                <w:sz w:val="22"/>
                <w:szCs w:val="22"/>
              </w:rPr>
              <w:t>2.1.</w:t>
            </w:r>
          </w:p>
        </w:tc>
        <w:tc>
          <w:tcPr>
            <w:tcW w:w="2693" w:type="dxa"/>
          </w:tcPr>
          <w:p w14:paraId="35A91948" w14:textId="77777777" w:rsidR="00A95812" w:rsidRPr="00935717" w:rsidRDefault="00A95812" w:rsidP="00896C52">
            <w:pPr>
              <w:jc w:val="both"/>
              <w:rPr>
                <w:i/>
                <w:sz w:val="22"/>
                <w:szCs w:val="22"/>
              </w:rPr>
            </w:pPr>
            <w:r w:rsidRPr="00935717">
              <w:rPr>
                <w:sz w:val="22"/>
                <w:szCs w:val="22"/>
              </w:rPr>
              <w:t>[</w:t>
            </w:r>
            <w:r w:rsidRPr="00935717">
              <w:rPr>
                <w:i/>
                <w:sz w:val="22"/>
                <w:szCs w:val="22"/>
              </w:rPr>
              <w:t>indicare sub-criterio</w:t>
            </w:r>
            <w:r w:rsidRPr="00935717">
              <w:rPr>
                <w:sz w:val="22"/>
                <w:szCs w:val="22"/>
              </w:rPr>
              <w:t>]</w:t>
            </w:r>
          </w:p>
        </w:tc>
        <w:tc>
          <w:tcPr>
            <w:tcW w:w="1984" w:type="dxa"/>
          </w:tcPr>
          <w:p w14:paraId="333BA4FE" w14:textId="77777777" w:rsidR="00A95812" w:rsidRPr="00935717" w:rsidRDefault="00A95812" w:rsidP="00896C52">
            <w:pPr>
              <w:jc w:val="both"/>
              <w:rPr>
                <w:i/>
                <w:sz w:val="22"/>
                <w:szCs w:val="22"/>
              </w:rPr>
            </w:pPr>
          </w:p>
        </w:tc>
      </w:tr>
      <w:tr w:rsidR="00A95812" w:rsidRPr="00935717" w14:paraId="537498C6" w14:textId="77777777" w:rsidTr="00896C52">
        <w:trPr>
          <w:trHeight w:val="294"/>
        </w:trPr>
        <w:tc>
          <w:tcPr>
            <w:tcW w:w="559" w:type="dxa"/>
            <w:vMerge/>
          </w:tcPr>
          <w:p w14:paraId="251D9F49" w14:textId="77777777" w:rsidR="00A95812" w:rsidRPr="00935717" w:rsidRDefault="00A95812" w:rsidP="00896C52">
            <w:pPr>
              <w:jc w:val="both"/>
              <w:rPr>
                <w:i/>
                <w:sz w:val="22"/>
                <w:szCs w:val="22"/>
              </w:rPr>
            </w:pPr>
          </w:p>
        </w:tc>
        <w:tc>
          <w:tcPr>
            <w:tcW w:w="1846" w:type="dxa"/>
            <w:vMerge/>
          </w:tcPr>
          <w:p w14:paraId="7C746A70" w14:textId="77777777" w:rsidR="00A95812" w:rsidRPr="00935717" w:rsidRDefault="00A95812" w:rsidP="00896C52">
            <w:pPr>
              <w:jc w:val="both"/>
              <w:rPr>
                <w:i/>
                <w:sz w:val="22"/>
                <w:szCs w:val="22"/>
              </w:rPr>
            </w:pPr>
          </w:p>
        </w:tc>
        <w:tc>
          <w:tcPr>
            <w:tcW w:w="851" w:type="dxa"/>
            <w:vMerge/>
          </w:tcPr>
          <w:p w14:paraId="1924505D" w14:textId="77777777" w:rsidR="00A95812" w:rsidRPr="00935717" w:rsidRDefault="00A95812" w:rsidP="00896C52">
            <w:pPr>
              <w:jc w:val="both"/>
              <w:rPr>
                <w:i/>
                <w:sz w:val="22"/>
                <w:szCs w:val="22"/>
              </w:rPr>
            </w:pPr>
          </w:p>
        </w:tc>
        <w:tc>
          <w:tcPr>
            <w:tcW w:w="567" w:type="dxa"/>
          </w:tcPr>
          <w:p w14:paraId="212BB510" w14:textId="77777777" w:rsidR="00A95812" w:rsidRPr="00935717" w:rsidRDefault="00A95812" w:rsidP="00896C52">
            <w:pPr>
              <w:jc w:val="both"/>
              <w:rPr>
                <w:i/>
                <w:sz w:val="22"/>
                <w:szCs w:val="22"/>
              </w:rPr>
            </w:pPr>
            <w:r w:rsidRPr="00935717">
              <w:rPr>
                <w:i/>
                <w:sz w:val="22"/>
                <w:szCs w:val="22"/>
              </w:rPr>
              <w:t>2.2.</w:t>
            </w:r>
          </w:p>
        </w:tc>
        <w:tc>
          <w:tcPr>
            <w:tcW w:w="2693" w:type="dxa"/>
          </w:tcPr>
          <w:p w14:paraId="24CDDFE9" w14:textId="77777777" w:rsidR="00A95812" w:rsidRPr="00935717" w:rsidRDefault="00A95812" w:rsidP="00896C52">
            <w:pPr>
              <w:jc w:val="both"/>
              <w:rPr>
                <w:sz w:val="22"/>
                <w:szCs w:val="22"/>
              </w:rPr>
            </w:pPr>
            <w:r w:rsidRPr="00935717">
              <w:rPr>
                <w:sz w:val="22"/>
                <w:szCs w:val="22"/>
              </w:rPr>
              <w:t>[</w:t>
            </w:r>
            <w:r w:rsidRPr="00935717">
              <w:rPr>
                <w:i/>
                <w:sz w:val="22"/>
                <w:szCs w:val="22"/>
              </w:rPr>
              <w:t>indicare sub-criterio</w:t>
            </w:r>
            <w:r w:rsidRPr="00935717">
              <w:rPr>
                <w:sz w:val="22"/>
                <w:szCs w:val="22"/>
              </w:rPr>
              <w:t>]</w:t>
            </w:r>
          </w:p>
        </w:tc>
        <w:tc>
          <w:tcPr>
            <w:tcW w:w="1984" w:type="dxa"/>
          </w:tcPr>
          <w:p w14:paraId="0913B0DC" w14:textId="77777777" w:rsidR="00A95812" w:rsidRPr="00935717" w:rsidRDefault="00A95812" w:rsidP="00896C52">
            <w:pPr>
              <w:jc w:val="both"/>
              <w:rPr>
                <w:i/>
                <w:sz w:val="22"/>
                <w:szCs w:val="22"/>
              </w:rPr>
            </w:pPr>
          </w:p>
        </w:tc>
      </w:tr>
      <w:tr w:rsidR="00A95812" w:rsidRPr="00935717" w14:paraId="7453A255" w14:textId="77777777" w:rsidTr="00896C52">
        <w:tc>
          <w:tcPr>
            <w:tcW w:w="559" w:type="dxa"/>
          </w:tcPr>
          <w:p w14:paraId="3B15CE41" w14:textId="77777777" w:rsidR="00A95812" w:rsidRPr="00935717" w:rsidRDefault="00A95812" w:rsidP="00896C52">
            <w:pPr>
              <w:jc w:val="both"/>
              <w:rPr>
                <w:i/>
                <w:sz w:val="22"/>
                <w:szCs w:val="22"/>
              </w:rPr>
            </w:pPr>
          </w:p>
        </w:tc>
        <w:tc>
          <w:tcPr>
            <w:tcW w:w="1846" w:type="dxa"/>
          </w:tcPr>
          <w:p w14:paraId="4E9663C9" w14:textId="77777777" w:rsidR="00A95812" w:rsidRPr="00935717" w:rsidRDefault="00A95812" w:rsidP="00896C52">
            <w:pPr>
              <w:jc w:val="both"/>
              <w:rPr>
                <w:b/>
                <w:i/>
                <w:sz w:val="22"/>
                <w:szCs w:val="22"/>
              </w:rPr>
            </w:pPr>
            <w:r w:rsidRPr="00935717">
              <w:rPr>
                <w:b/>
                <w:i/>
                <w:sz w:val="22"/>
                <w:szCs w:val="22"/>
              </w:rPr>
              <w:t xml:space="preserve">Totale </w:t>
            </w:r>
          </w:p>
        </w:tc>
        <w:tc>
          <w:tcPr>
            <w:tcW w:w="851" w:type="dxa"/>
          </w:tcPr>
          <w:p w14:paraId="7A7EFD7E" w14:textId="77777777" w:rsidR="00A95812" w:rsidRPr="00935717" w:rsidRDefault="00A95812" w:rsidP="00896C52">
            <w:pPr>
              <w:jc w:val="both"/>
              <w:rPr>
                <w:b/>
                <w:i/>
                <w:sz w:val="22"/>
                <w:szCs w:val="22"/>
              </w:rPr>
            </w:pPr>
            <w:r w:rsidRPr="00935717">
              <w:rPr>
                <w:b/>
                <w:i/>
                <w:sz w:val="22"/>
                <w:szCs w:val="22"/>
              </w:rPr>
              <w:t>100</w:t>
            </w:r>
          </w:p>
        </w:tc>
        <w:tc>
          <w:tcPr>
            <w:tcW w:w="567" w:type="dxa"/>
          </w:tcPr>
          <w:p w14:paraId="74CFC50E" w14:textId="77777777" w:rsidR="00A95812" w:rsidRPr="00935717" w:rsidRDefault="00A95812" w:rsidP="00896C52">
            <w:pPr>
              <w:jc w:val="both"/>
              <w:rPr>
                <w:i/>
                <w:sz w:val="22"/>
                <w:szCs w:val="22"/>
              </w:rPr>
            </w:pPr>
          </w:p>
        </w:tc>
        <w:tc>
          <w:tcPr>
            <w:tcW w:w="2693" w:type="dxa"/>
          </w:tcPr>
          <w:p w14:paraId="61C794B5" w14:textId="77777777" w:rsidR="00A95812" w:rsidRPr="00935717" w:rsidRDefault="00A95812" w:rsidP="00896C52">
            <w:pPr>
              <w:jc w:val="both"/>
              <w:rPr>
                <w:i/>
                <w:sz w:val="22"/>
                <w:szCs w:val="22"/>
              </w:rPr>
            </w:pPr>
          </w:p>
        </w:tc>
        <w:tc>
          <w:tcPr>
            <w:tcW w:w="1984" w:type="dxa"/>
          </w:tcPr>
          <w:p w14:paraId="40A0CFE0" w14:textId="77777777" w:rsidR="00A95812" w:rsidRPr="00935717" w:rsidRDefault="00A95812" w:rsidP="00896C52">
            <w:pPr>
              <w:jc w:val="both"/>
              <w:rPr>
                <w:i/>
                <w:sz w:val="22"/>
                <w:szCs w:val="22"/>
              </w:rPr>
            </w:pPr>
          </w:p>
        </w:tc>
      </w:tr>
    </w:tbl>
    <w:p w14:paraId="47878E8A" w14:textId="77777777" w:rsidR="00A95812" w:rsidRPr="00935717" w:rsidRDefault="00A95812" w:rsidP="00A95812">
      <w:pPr>
        <w:jc w:val="both"/>
        <w:rPr>
          <w:i/>
          <w:sz w:val="22"/>
          <w:szCs w:val="22"/>
        </w:rPr>
      </w:pPr>
    </w:p>
    <w:tbl>
      <w:tblPr>
        <w:tblStyle w:val="Grigliatabella"/>
        <w:tblW w:w="0" w:type="auto"/>
        <w:tblLook w:val="04A0" w:firstRow="1" w:lastRow="0" w:firstColumn="1" w:lastColumn="0" w:noHBand="0" w:noVBand="1"/>
      </w:tblPr>
      <w:tblGrid>
        <w:gridCol w:w="9105"/>
      </w:tblGrid>
      <w:tr w:rsidR="00A95812" w:rsidRPr="00935717" w14:paraId="05E38A99" w14:textId="77777777" w:rsidTr="00BF2EE0">
        <w:tc>
          <w:tcPr>
            <w:tcW w:w="9105" w:type="dxa"/>
          </w:tcPr>
          <w:p w14:paraId="202765B3" w14:textId="77777777" w:rsidR="00A95812" w:rsidRPr="00935717" w:rsidRDefault="00A95812" w:rsidP="00EE0797">
            <w:pPr>
              <w:spacing w:after="80"/>
              <w:jc w:val="both"/>
              <w:rPr>
                <w:b/>
                <w:bCs/>
                <w:i/>
                <w:color w:val="2F5496" w:themeColor="accent1" w:themeShade="BF"/>
                <w:sz w:val="22"/>
                <w:szCs w:val="22"/>
              </w:rPr>
            </w:pPr>
            <w:r w:rsidRPr="00935717">
              <w:rPr>
                <w:b/>
                <w:bCs/>
                <w:i/>
                <w:color w:val="2F5496" w:themeColor="accent1" w:themeShade="BF"/>
                <w:sz w:val="22"/>
                <w:szCs w:val="22"/>
              </w:rPr>
              <w:t xml:space="preserve">Per gli appalti in PNRR, le stazioni appaltanti possono inserire negli inviti clausole che introducano ulteriori requisiti premiali dell’offerta ai sensi dell’art. </w:t>
            </w:r>
            <w:r w:rsidRPr="00935717">
              <w:rPr>
                <w:b/>
                <w:bCs/>
                <w:i/>
                <w:color w:val="2F5496" w:themeColor="accent1" w:themeShade="BF"/>
                <w:sz w:val="22"/>
                <w:szCs w:val="22"/>
                <w:u w:val="single"/>
              </w:rPr>
              <w:t>47, cc. 4 e 5, D.L. 77/2021,</w:t>
            </w:r>
            <w:r w:rsidRPr="00935717">
              <w:rPr>
                <w:b/>
                <w:bCs/>
                <w:i/>
                <w:color w:val="2F5496" w:themeColor="accent1" w:themeShade="BF"/>
                <w:sz w:val="22"/>
                <w:szCs w:val="22"/>
              </w:rPr>
              <w:t xml:space="preserve"> quali criteri orientati a promuovere </w:t>
            </w:r>
            <w:r w:rsidRPr="00935717">
              <w:rPr>
                <w:b/>
                <w:bCs/>
                <w:i/>
                <w:color w:val="2F5496" w:themeColor="accent1" w:themeShade="BF"/>
                <w:sz w:val="22"/>
                <w:szCs w:val="22"/>
                <w:u w:val="single"/>
              </w:rPr>
              <w:t>l’imprenditoria giovanile, l’inclusione lavorativa delle persone disabili, la parità di genere e l’assunzione di giovani (con età inferiore a 36 anni) e di donne</w:t>
            </w:r>
            <w:r w:rsidRPr="00935717">
              <w:rPr>
                <w:b/>
                <w:bCs/>
                <w:i/>
                <w:color w:val="2F5496" w:themeColor="accent1" w:themeShade="BF"/>
                <w:sz w:val="22"/>
                <w:szCs w:val="22"/>
              </w:rPr>
              <w:t>. A tal fine, le stazioni appaltanti possono prevedere l’attribuzione di punteggi aggiuntivi in favore dell’operatore che si trovi in una o più delle situazioni di cui all’art. 47, c. 5, D.L. 77/2021. In tal senso, modalità di attribuzione del punteggio indicati nelle Linee guida approvate con decreto della Presidenza del Consiglio dei Ministri, Dipartimento delle pari opportunità, del 7 dicembre 2021.</w:t>
            </w:r>
          </w:p>
          <w:p w14:paraId="227549CA" w14:textId="77777777" w:rsidR="00A95812" w:rsidRPr="00935717" w:rsidRDefault="00A95812" w:rsidP="00EE0797">
            <w:pPr>
              <w:spacing w:after="80"/>
              <w:jc w:val="both"/>
              <w:rPr>
                <w:b/>
                <w:bCs/>
                <w:i/>
                <w:color w:val="2F5496" w:themeColor="accent1" w:themeShade="BF"/>
                <w:sz w:val="22"/>
                <w:szCs w:val="22"/>
              </w:rPr>
            </w:pPr>
            <w:r w:rsidRPr="00935717">
              <w:rPr>
                <w:b/>
                <w:bCs/>
                <w:i/>
                <w:color w:val="2F5496" w:themeColor="accent1" w:themeShade="BF"/>
                <w:sz w:val="22"/>
                <w:szCs w:val="22"/>
                <w:u w:val="single"/>
              </w:rPr>
              <w:t>Resta ferma la discrezionalità della stazione appaltante in ordine alle concrete modalità di redazione delle clausole</w:t>
            </w:r>
            <w:r w:rsidRPr="00935717">
              <w:rPr>
                <w:b/>
                <w:bCs/>
                <w:i/>
                <w:color w:val="2F5496" w:themeColor="accent1" w:themeShade="BF"/>
                <w:sz w:val="22"/>
                <w:szCs w:val="22"/>
              </w:rPr>
              <w:t xml:space="preserve">. </w:t>
            </w:r>
          </w:p>
          <w:p w14:paraId="089C81FC" w14:textId="77777777" w:rsidR="00A95812" w:rsidRPr="00935717" w:rsidRDefault="00A95812" w:rsidP="00EE0797">
            <w:pPr>
              <w:spacing w:after="80"/>
              <w:jc w:val="both"/>
              <w:rPr>
                <w:b/>
                <w:bCs/>
                <w:i/>
                <w:color w:val="2F5496" w:themeColor="accent1" w:themeShade="BF"/>
                <w:sz w:val="22"/>
                <w:szCs w:val="22"/>
              </w:rPr>
            </w:pPr>
          </w:p>
          <w:p w14:paraId="77334B7A" w14:textId="26E71DF2" w:rsidR="00A95812" w:rsidRPr="00935717" w:rsidRDefault="00A95812" w:rsidP="00EE0797">
            <w:pPr>
              <w:spacing w:after="80"/>
              <w:jc w:val="both"/>
              <w:rPr>
                <w:b/>
                <w:bCs/>
                <w:i/>
                <w:sz w:val="22"/>
                <w:szCs w:val="22"/>
              </w:rPr>
            </w:pPr>
            <w:r w:rsidRPr="00935717">
              <w:rPr>
                <w:b/>
                <w:bCs/>
                <w:i/>
                <w:sz w:val="22"/>
                <w:szCs w:val="22"/>
              </w:rPr>
              <w:lastRenderedPageBreak/>
              <w:t>L’art.</w:t>
            </w:r>
            <w:bookmarkStart w:id="2" w:name="057"/>
            <w:r w:rsidRPr="00935717">
              <w:rPr>
                <w:b/>
                <w:bCs/>
                <w:i/>
                <w:sz w:val="22"/>
                <w:szCs w:val="22"/>
              </w:rPr>
              <w:t xml:space="preserve"> 57</w:t>
            </w:r>
            <w:bookmarkEnd w:id="2"/>
            <w:r w:rsidRPr="00935717">
              <w:rPr>
                <w:b/>
                <w:bCs/>
                <w:i/>
                <w:sz w:val="22"/>
                <w:szCs w:val="22"/>
              </w:rPr>
              <w:t xml:space="preserve"> (“Clausole sociali del bando di gara e degli avvisi e criteri di sostenibilità energetica e ambientale”) del Codice dei Contratti </w:t>
            </w:r>
            <w:r w:rsidRPr="00935717">
              <w:rPr>
                <w:bCs/>
                <w:i/>
                <w:sz w:val="22"/>
                <w:szCs w:val="22"/>
              </w:rPr>
              <w:t>prevede che</w:t>
            </w:r>
            <w:r w:rsidRPr="00935717">
              <w:rPr>
                <w:b/>
                <w:bCs/>
                <w:i/>
                <w:sz w:val="22"/>
                <w:szCs w:val="22"/>
              </w:rPr>
              <w:t xml:space="preserve"> “</w:t>
            </w:r>
            <w:r w:rsidRPr="00935717">
              <w:rPr>
                <w:bCs/>
                <w:i/>
                <w:sz w:val="22"/>
                <w:szCs w:val="22"/>
              </w:rPr>
              <w:t>1. Per gli affidamenti dei contratti di appalto di lavori e servizi diversi da quelli aventi natura intellettuale e per i contratti di concessione i bandi di gara, gli avvisi e gli inviti, tenuto conto della tipologia di intervento, in particolare ove riguardi il settore dei beni culturali e del paesaggio, e nel rispetto dei principi dell’Unione europea, devono contenere specifiche clausole sociali con le quali sono richieste, come requisiti necessari dell'offerta, misure orientate tra l'altro a garantire le pari opportunità generazionali, di genere e di inclusione lavorativa per le persone con disabilità o svantaggiate, la stabilità occupazionale del personale impiegato, nonché l'applicazione dei contratti collettivi nazionali e territoriali di settore, tenendo conto, in relazione all'oggetto dell'appalto o della concessione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a garantire le stesse tutele economiche e normative per i lavoratori in subappalto rispetto ai dipendenti dell'appaltatore e contro il lavoro irregolare. 2. Le stazioni appaltanti e gli enti concedenti contribuiscono al conseguimento degli obiettivi ambientali previsti dal Piano d'azione per la sostenibilità ambientale dei consumi nel settore della pubblica amministrazione attraverso l'inserimento, nella documentazione progettuale e di gara, almeno delle specifiche tecniche e delle clausole contrattuali contenute nei criteri ambientali minimi, definiti per specifiche categorie di appalti e concessioni, differenziati, ove tecnicamente opportuno, anche in base al valore dell’appalto o della concessione, con decreto del Ministero dell’ambiente e della sicurezza energetica e conformemente, in riferimento all'acquisto di prodotti e servizi nei settori della ristorazione collettiva e fornitura di derrate alimentari, anche a quanto specificamente previsto dall'</w:t>
            </w:r>
            <w:r w:rsidRPr="00935717">
              <w:rPr>
                <w:i/>
                <w:sz w:val="22"/>
                <w:szCs w:val="22"/>
              </w:rPr>
              <w:t>art</w:t>
            </w:r>
            <w:r w:rsidR="00A1537D" w:rsidRPr="00935717">
              <w:rPr>
                <w:i/>
                <w:sz w:val="22"/>
                <w:szCs w:val="22"/>
              </w:rPr>
              <w:t>.</w:t>
            </w:r>
            <w:r w:rsidRPr="00935717">
              <w:rPr>
                <w:i/>
                <w:sz w:val="22"/>
                <w:szCs w:val="22"/>
              </w:rPr>
              <w:t xml:space="preserve"> 130</w:t>
            </w:r>
            <w:r w:rsidRPr="00935717">
              <w:rPr>
                <w:bCs/>
                <w:i/>
                <w:sz w:val="22"/>
                <w:szCs w:val="22"/>
              </w:rPr>
              <w:t>. Tali criteri, in particolare quelli premianti, sono tenuti in considerazione anche ai fini della stesura dei documenti di gara per l'applicazione del criterio dell'offerta economicamente più vantaggiosa, ai sensi dell'</w:t>
            </w:r>
            <w:r w:rsidRPr="00935717">
              <w:rPr>
                <w:i/>
                <w:sz w:val="22"/>
                <w:szCs w:val="22"/>
              </w:rPr>
              <w:t>art</w:t>
            </w:r>
            <w:r w:rsidR="00A1537D" w:rsidRPr="00935717">
              <w:rPr>
                <w:i/>
                <w:sz w:val="22"/>
                <w:szCs w:val="22"/>
              </w:rPr>
              <w:t>.</w:t>
            </w:r>
            <w:r w:rsidRPr="00935717">
              <w:rPr>
                <w:i/>
                <w:sz w:val="22"/>
                <w:szCs w:val="22"/>
              </w:rPr>
              <w:t xml:space="preserve"> 108, commi 4 e 5</w:t>
            </w:r>
            <w:r w:rsidRPr="00935717">
              <w:rPr>
                <w:bCs/>
                <w:i/>
                <w:sz w:val="22"/>
                <w:szCs w:val="22"/>
              </w:rPr>
              <w:t>. Le stazioni appaltanti valorizzano economicamente le procedure di affidamento di appalti e concessioni conformi ai criteri ambientali minimi. Nel caso di contratti relativi alle categorie di appalto riferite agli interventi di ristrutturazione, inclusi quelli comportanti demolizione e ricostruzione, i criteri ambientali minimi sono tenuti in considerazione, per quanto possibile, in funzione della tipologia di intervento e della localizzazione delle opere da realizzare, sulla base di adeguati criteri definiti dal Ministero dell’ambiente e della sicurezza energetica”.</w:t>
            </w:r>
          </w:p>
        </w:tc>
      </w:tr>
    </w:tbl>
    <w:p w14:paraId="0548CC0E" w14:textId="77777777" w:rsidR="00A95812" w:rsidRPr="00935717" w:rsidRDefault="00A95812" w:rsidP="00EE0797">
      <w:pPr>
        <w:spacing w:after="80"/>
        <w:jc w:val="both"/>
        <w:rPr>
          <w:sz w:val="22"/>
          <w:szCs w:val="22"/>
        </w:rPr>
      </w:pPr>
    </w:p>
    <w:p w14:paraId="54C8D89A" w14:textId="239F0AAB" w:rsidR="00A95812" w:rsidRPr="00935717" w:rsidRDefault="00A95812" w:rsidP="00EE0797">
      <w:pPr>
        <w:spacing w:after="80"/>
        <w:jc w:val="both"/>
        <w:rPr>
          <w:b/>
          <w:i/>
          <w:sz w:val="22"/>
          <w:szCs w:val="22"/>
        </w:rPr>
      </w:pPr>
      <w:r w:rsidRPr="00935717">
        <w:rPr>
          <w:b/>
          <w:i/>
          <w:sz w:val="22"/>
          <w:szCs w:val="22"/>
        </w:rPr>
        <w:t>Metodo di attribuzione del coefficiente per il calcolo del punteggio dell’offerta tecnica</w:t>
      </w:r>
      <w:r w:rsidR="00A073E4" w:rsidRPr="00935717">
        <w:rPr>
          <w:b/>
          <w:i/>
          <w:sz w:val="22"/>
          <w:szCs w:val="22"/>
        </w:rPr>
        <w:t xml:space="preserve"> </w:t>
      </w:r>
      <w:r w:rsidR="00A073E4" w:rsidRPr="00935717">
        <w:rPr>
          <w:b/>
          <w:sz w:val="22"/>
          <w:szCs w:val="22"/>
        </w:rPr>
        <w:t>[</w:t>
      </w:r>
      <w:r w:rsidR="00A073E4" w:rsidRPr="00935717">
        <w:rPr>
          <w:b/>
          <w:i/>
          <w:sz w:val="22"/>
          <w:szCs w:val="22"/>
        </w:rPr>
        <w:t>N.B. applicabile solo per l’ipotesi in cui la gara si applichi il criterio dell’offerta economicamente più vantaggiosa</w:t>
      </w:r>
      <w:r w:rsidR="00A073E4" w:rsidRPr="00935717">
        <w:rPr>
          <w:b/>
          <w:sz w:val="22"/>
          <w:szCs w:val="22"/>
        </w:rPr>
        <w:t>]</w:t>
      </w:r>
    </w:p>
    <w:p w14:paraId="4E1F5B39" w14:textId="77777777" w:rsidR="00A95812" w:rsidRPr="00935717" w:rsidRDefault="00A95812" w:rsidP="00EE0797">
      <w:pPr>
        <w:spacing w:after="80"/>
        <w:jc w:val="both"/>
        <w:rPr>
          <w:sz w:val="22"/>
          <w:szCs w:val="22"/>
        </w:rPr>
      </w:pPr>
      <w:r w:rsidRPr="00935717">
        <w:rPr>
          <w:sz w:val="22"/>
          <w:szCs w:val="22"/>
        </w:rPr>
        <w:t>[</w:t>
      </w:r>
      <w:r w:rsidRPr="00935717">
        <w:rPr>
          <w:i/>
          <w:sz w:val="22"/>
          <w:szCs w:val="22"/>
        </w:rPr>
        <w:t>In caso di criteri qualitativi</w:t>
      </w:r>
      <w:r w:rsidRPr="00935717">
        <w:rPr>
          <w:sz w:val="22"/>
          <w:szCs w:val="22"/>
        </w:rPr>
        <w:t>] A ciascuno degli elementi qualitativi cui è assegnato un punteggio discrezionale è attribuito un coefficiente sulla base del metodo ____ [</w:t>
      </w:r>
      <w:r w:rsidRPr="00935717">
        <w:rPr>
          <w:b/>
          <w:i/>
          <w:sz w:val="22"/>
          <w:szCs w:val="22"/>
        </w:rPr>
        <w:t>indicare</w:t>
      </w:r>
      <w:r w:rsidRPr="00935717">
        <w:rPr>
          <w:i/>
          <w:sz w:val="22"/>
          <w:szCs w:val="22"/>
        </w:rPr>
        <w:t xml:space="preserve"> il metodo ad esempio: attribuzione discrezionale di un coefficiente variabile da zero ad uno da parte di ciascun commissario oppure confronto a coppie, etc.</w:t>
      </w:r>
      <w:r w:rsidRPr="00935717">
        <w:rPr>
          <w:sz w:val="22"/>
          <w:szCs w:val="22"/>
        </w:rPr>
        <w:t>].</w:t>
      </w:r>
    </w:p>
    <w:p w14:paraId="23FB8B3A" w14:textId="77777777" w:rsidR="00A95812" w:rsidRPr="00935717" w:rsidRDefault="00A95812" w:rsidP="00EE0797">
      <w:pPr>
        <w:spacing w:after="80"/>
        <w:jc w:val="both"/>
        <w:rPr>
          <w:sz w:val="22"/>
          <w:szCs w:val="22"/>
        </w:rPr>
      </w:pPr>
    </w:p>
    <w:tbl>
      <w:tblPr>
        <w:tblStyle w:val="Grigliatabella"/>
        <w:tblW w:w="0" w:type="auto"/>
        <w:tblLook w:val="04A0" w:firstRow="1" w:lastRow="0" w:firstColumn="1" w:lastColumn="0" w:noHBand="0" w:noVBand="1"/>
      </w:tblPr>
      <w:tblGrid>
        <w:gridCol w:w="9105"/>
      </w:tblGrid>
      <w:tr w:rsidR="00A95812" w:rsidRPr="00935717" w14:paraId="4AEF573F" w14:textId="77777777" w:rsidTr="00896C52">
        <w:tc>
          <w:tcPr>
            <w:tcW w:w="9105" w:type="dxa"/>
          </w:tcPr>
          <w:p w14:paraId="0418EAAB" w14:textId="77777777" w:rsidR="00A95812" w:rsidRPr="00935717" w:rsidRDefault="00A95812" w:rsidP="00EE0797">
            <w:pPr>
              <w:spacing w:after="80"/>
              <w:jc w:val="both"/>
              <w:rPr>
                <w:sz w:val="22"/>
                <w:szCs w:val="22"/>
              </w:rPr>
            </w:pPr>
            <w:r w:rsidRPr="00935717">
              <w:rPr>
                <w:b/>
                <w:sz w:val="22"/>
                <w:szCs w:val="22"/>
              </w:rPr>
              <w:t>N.B.</w:t>
            </w:r>
            <w:r w:rsidRPr="00935717">
              <w:rPr>
                <w:sz w:val="22"/>
                <w:szCs w:val="22"/>
              </w:rPr>
              <w:t xml:space="preserve"> </w:t>
            </w:r>
            <w:r w:rsidRPr="00935717">
              <w:rPr>
                <w:i/>
                <w:sz w:val="22"/>
                <w:szCs w:val="22"/>
              </w:rPr>
              <w:t>Ove la stazione appaltante ricorra al metodo di attribuzione discrezionale del coefficiente variabile da zero ad uno, deve specificare nel bando il valore del coefficiente relativo ai diversi livelli di valutazione ( per esempio: Ottimo = 1; buono = 0,8; adeguato = 0,6 etc.) precisando, inoltre, il metodo di calcolo del coefficiente unico da attribuire all’offerta in relazione al subcriterio esaminato (per esempio: “la commissione calcola la media aritmetica dei coefficienti attribuiti dai singoli commissari all’offerta in relazione al sub-criterio in esame, al fine di ottenere il coefficiente medio da applicare al medesimo”).</w:t>
            </w:r>
          </w:p>
        </w:tc>
      </w:tr>
    </w:tbl>
    <w:p w14:paraId="681119BD" w14:textId="77777777" w:rsidR="004C3115" w:rsidRPr="00935717" w:rsidRDefault="004C3115" w:rsidP="00EE0797">
      <w:pPr>
        <w:spacing w:after="80"/>
        <w:jc w:val="both"/>
        <w:rPr>
          <w:sz w:val="22"/>
          <w:szCs w:val="22"/>
        </w:rPr>
      </w:pPr>
    </w:p>
    <w:p w14:paraId="3224D099" w14:textId="346A2B6F" w:rsidR="00A95812" w:rsidRPr="00935717" w:rsidRDefault="00A95812" w:rsidP="00EE0797">
      <w:pPr>
        <w:spacing w:after="80"/>
        <w:jc w:val="both"/>
        <w:rPr>
          <w:sz w:val="22"/>
          <w:szCs w:val="22"/>
        </w:rPr>
      </w:pPr>
      <w:r w:rsidRPr="00935717">
        <w:rPr>
          <w:sz w:val="22"/>
          <w:szCs w:val="22"/>
        </w:rPr>
        <w:t>[</w:t>
      </w:r>
      <w:r w:rsidRPr="00935717">
        <w:rPr>
          <w:i/>
          <w:sz w:val="22"/>
          <w:szCs w:val="22"/>
        </w:rPr>
        <w:t>In caso di criteri quantitativi</w:t>
      </w:r>
      <w:r w:rsidRPr="00935717">
        <w:rPr>
          <w:sz w:val="22"/>
          <w:szCs w:val="22"/>
        </w:rPr>
        <w:t xml:space="preserve">] A ciascuno degli elementi quantitativi cui è assegnato un punteggio è attribuito un coefficiente, variabile tra zero e uno, sulla base del metodo ______ [indicare il metodo prescelto –- ad esempio: interpolazione lineare, metodo bilineare, formule non lineari, formule indipendenti, etc.]. </w:t>
      </w:r>
    </w:p>
    <w:p w14:paraId="029C41BB" w14:textId="77777777" w:rsidR="00A95812" w:rsidRPr="00935717" w:rsidRDefault="00A95812" w:rsidP="00EE0797">
      <w:pPr>
        <w:spacing w:after="80"/>
        <w:jc w:val="both"/>
        <w:rPr>
          <w:sz w:val="22"/>
          <w:szCs w:val="22"/>
        </w:rPr>
      </w:pPr>
      <w:r w:rsidRPr="00935717">
        <w:rPr>
          <w:sz w:val="22"/>
          <w:szCs w:val="22"/>
        </w:rPr>
        <w:t>[</w:t>
      </w:r>
      <w:r w:rsidRPr="00935717">
        <w:rPr>
          <w:i/>
          <w:sz w:val="22"/>
          <w:szCs w:val="22"/>
        </w:rPr>
        <w:t>In caso di criteri tabellari</w:t>
      </w:r>
      <w:r w:rsidRPr="00935717">
        <w:rPr>
          <w:sz w:val="22"/>
          <w:szCs w:val="22"/>
        </w:rPr>
        <w:t>] Quanto agli elementi cui è assegnato un punteggio tabellare il relativo punteggio è assegnato, automaticamente e in valore assoluto, sulla base della presenza o assenza nell’offerta, dell’elemento richiesto.</w:t>
      </w:r>
    </w:p>
    <w:p w14:paraId="3F924F97" w14:textId="77777777" w:rsidR="00A95812" w:rsidRPr="00935717" w:rsidRDefault="00A95812" w:rsidP="00EE0797">
      <w:pPr>
        <w:spacing w:after="80"/>
        <w:jc w:val="both"/>
        <w:rPr>
          <w:sz w:val="22"/>
          <w:szCs w:val="22"/>
        </w:rPr>
      </w:pPr>
    </w:p>
    <w:p w14:paraId="1BD55D45" w14:textId="61DDD4DA" w:rsidR="00A95812" w:rsidRPr="00935717" w:rsidRDefault="00A95812" w:rsidP="00EE0797">
      <w:pPr>
        <w:spacing w:after="80"/>
        <w:jc w:val="both"/>
        <w:rPr>
          <w:b/>
          <w:i/>
          <w:sz w:val="22"/>
          <w:szCs w:val="22"/>
        </w:rPr>
      </w:pPr>
      <w:r w:rsidRPr="00935717">
        <w:rPr>
          <w:b/>
          <w:i/>
          <w:sz w:val="22"/>
          <w:szCs w:val="22"/>
        </w:rPr>
        <w:t xml:space="preserve">Metodo di attribuzione del coefficiente per il calcolo del punteggio dell’offerta </w:t>
      </w:r>
      <w:r w:rsidR="009E5EE1" w:rsidRPr="00935717">
        <w:rPr>
          <w:b/>
          <w:i/>
          <w:sz w:val="22"/>
          <w:szCs w:val="22"/>
        </w:rPr>
        <w:t>economica</w:t>
      </w:r>
    </w:p>
    <w:p w14:paraId="6367E992" w14:textId="05CB4706" w:rsidR="00A95812" w:rsidRPr="00935717" w:rsidRDefault="00A95812" w:rsidP="00EE0797">
      <w:pPr>
        <w:spacing w:after="80"/>
        <w:jc w:val="both"/>
        <w:rPr>
          <w:sz w:val="22"/>
          <w:szCs w:val="22"/>
        </w:rPr>
      </w:pPr>
      <w:r w:rsidRPr="00935717">
        <w:rPr>
          <w:sz w:val="22"/>
          <w:szCs w:val="22"/>
        </w:rPr>
        <w:t>Quanto all’offerta economica, è attribuito all’elemento economico un coefficiente, variabile da zero ad uno, calcolato tramite la [</w:t>
      </w:r>
      <w:r w:rsidRPr="00935717">
        <w:rPr>
          <w:i/>
          <w:sz w:val="22"/>
          <w:szCs w:val="22"/>
        </w:rPr>
        <w:t>inserire</w:t>
      </w:r>
      <w:r w:rsidRPr="00935717">
        <w:rPr>
          <w:sz w:val="22"/>
          <w:szCs w:val="22"/>
        </w:rPr>
        <w:t xml:space="preserve"> </w:t>
      </w:r>
      <w:r w:rsidRPr="00935717">
        <w:rPr>
          <w:i/>
          <w:sz w:val="22"/>
          <w:szCs w:val="22"/>
        </w:rPr>
        <w:t>una delle formule: Formula con interpolazione lineare oppure Formula “bilineare” oppure Formula “quadratica” oppure Riportare la formula non lineare/indipendente prescelta</w:t>
      </w:r>
      <w:r w:rsidRPr="00935717">
        <w:rPr>
          <w:sz w:val="22"/>
          <w:szCs w:val="22"/>
        </w:rPr>
        <w:t>].</w:t>
      </w:r>
    </w:p>
    <w:p w14:paraId="62705465" w14:textId="00267AC7" w:rsidR="009E5EE1" w:rsidRPr="00935717" w:rsidRDefault="009E5EE1" w:rsidP="00EE0797">
      <w:pPr>
        <w:spacing w:after="80"/>
        <w:jc w:val="both"/>
        <w:rPr>
          <w:sz w:val="22"/>
          <w:szCs w:val="22"/>
        </w:rPr>
      </w:pPr>
    </w:p>
    <w:p w14:paraId="5F40E1A8" w14:textId="0A3C48B0" w:rsidR="00A073E4" w:rsidRPr="00935717" w:rsidRDefault="00A073E4" w:rsidP="00EE0797">
      <w:pPr>
        <w:spacing w:after="80"/>
        <w:jc w:val="both"/>
        <w:rPr>
          <w:b/>
          <w:i/>
          <w:sz w:val="22"/>
          <w:szCs w:val="22"/>
        </w:rPr>
      </w:pPr>
      <w:r w:rsidRPr="00935717">
        <w:rPr>
          <w:b/>
          <w:i/>
          <w:sz w:val="22"/>
          <w:szCs w:val="22"/>
        </w:rPr>
        <w:t>Metodo di calcolo dei punteggi</w:t>
      </w:r>
    </w:p>
    <w:p w14:paraId="03EA1A7F" w14:textId="10ADDB76" w:rsidR="00A073E4" w:rsidRPr="00935717" w:rsidRDefault="00A073E4" w:rsidP="00EE0797">
      <w:pPr>
        <w:spacing w:after="80"/>
        <w:jc w:val="both"/>
        <w:rPr>
          <w:sz w:val="22"/>
          <w:szCs w:val="22"/>
        </w:rPr>
      </w:pPr>
      <w:r w:rsidRPr="00935717">
        <w:rPr>
          <w:sz w:val="22"/>
          <w:szCs w:val="22"/>
        </w:rPr>
        <w:t xml:space="preserve">La commissione, terminata l’attribuzione dei coefficienti agli elementi qualitativi e quantitativi, procede, in relazione a ciascuna offerta, all’attribuzione dei punteggi per ogni singolo criterio secondo il seguente metodo: </w:t>
      </w:r>
      <w:r w:rsidR="00D71732" w:rsidRPr="00935717">
        <w:rPr>
          <w:sz w:val="22"/>
          <w:szCs w:val="22"/>
        </w:rPr>
        <w:t xml:space="preserve">______ </w:t>
      </w:r>
      <w:r w:rsidRPr="00935717">
        <w:rPr>
          <w:sz w:val="22"/>
          <w:szCs w:val="22"/>
        </w:rPr>
        <w:t>[</w:t>
      </w:r>
      <w:r w:rsidRPr="00935717">
        <w:rPr>
          <w:i/>
          <w:sz w:val="22"/>
          <w:szCs w:val="22"/>
        </w:rPr>
        <w:t>indicare, motivando la scelta, uno dei metodi</w:t>
      </w:r>
      <w:r w:rsidR="006F35E0" w:rsidRPr="00935717">
        <w:rPr>
          <w:i/>
          <w:sz w:val="22"/>
          <w:szCs w:val="22"/>
        </w:rPr>
        <w:t>:</w:t>
      </w:r>
      <w:r w:rsidRPr="00935717">
        <w:rPr>
          <w:i/>
          <w:sz w:val="22"/>
          <w:szCs w:val="22"/>
        </w:rPr>
        <w:t xml:space="preserve"> aggregativo compensatore, Electre, metodo AHP, Topsis o altri</w:t>
      </w:r>
      <w:r w:rsidRPr="00935717">
        <w:rPr>
          <w:sz w:val="22"/>
          <w:szCs w:val="22"/>
        </w:rPr>
        <w:t>]</w:t>
      </w:r>
    </w:p>
    <w:p w14:paraId="7AF39531" w14:textId="6CC52D13" w:rsidR="00D84574" w:rsidRPr="00935717" w:rsidRDefault="00D84574" w:rsidP="00EE0797">
      <w:pPr>
        <w:pBdr>
          <w:bottom w:val="single" w:sz="4" w:space="0" w:color="auto"/>
        </w:pBdr>
        <w:tabs>
          <w:tab w:val="left" w:pos="5751"/>
          <w:tab w:val="right" w:pos="9639"/>
        </w:tabs>
        <w:spacing w:after="80"/>
        <w:jc w:val="both"/>
        <w:rPr>
          <w:sz w:val="22"/>
          <w:szCs w:val="22"/>
        </w:rPr>
      </w:pPr>
    </w:p>
    <w:p w14:paraId="2E5E2E46" w14:textId="136D06EE" w:rsidR="00EE0797" w:rsidRPr="00935717" w:rsidRDefault="00EE0797" w:rsidP="00EE0797">
      <w:pPr>
        <w:pBdr>
          <w:bottom w:val="single" w:sz="4" w:space="0" w:color="auto"/>
        </w:pBdr>
        <w:tabs>
          <w:tab w:val="left" w:pos="5751"/>
          <w:tab w:val="right" w:pos="9639"/>
        </w:tabs>
        <w:spacing w:after="80"/>
        <w:jc w:val="both"/>
        <w:rPr>
          <w:b/>
          <w:sz w:val="22"/>
          <w:szCs w:val="22"/>
        </w:rPr>
      </w:pPr>
      <w:r w:rsidRPr="00935717">
        <w:rPr>
          <w:b/>
          <w:sz w:val="22"/>
          <w:szCs w:val="22"/>
        </w:rPr>
        <w:t>COMMISSIONE GIUDICATRICE [</w:t>
      </w:r>
      <w:r w:rsidRPr="00935717">
        <w:rPr>
          <w:b/>
          <w:i/>
          <w:sz w:val="22"/>
          <w:szCs w:val="22"/>
        </w:rPr>
        <w:t xml:space="preserve">N.B. applicabile solo per l’ipotesi in cui </w:t>
      </w:r>
      <w:r w:rsidR="004C3115" w:rsidRPr="00935717">
        <w:rPr>
          <w:b/>
          <w:i/>
          <w:sz w:val="22"/>
          <w:szCs w:val="22"/>
        </w:rPr>
        <w:t>al</w:t>
      </w:r>
      <w:r w:rsidRPr="00935717">
        <w:rPr>
          <w:b/>
          <w:i/>
          <w:sz w:val="22"/>
          <w:szCs w:val="22"/>
        </w:rPr>
        <w:t>la gara si applichi il criterio dell’offerta economicamente più vantaggiosa</w:t>
      </w:r>
      <w:r w:rsidR="00FC78D6" w:rsidRPr="00935717">
        <w:rPr>
          <w:b/>
          <w:i/>
          <w:sz w:val="22"/>
          <w:szCs w:val="22"/>
        </w:rPr>
        <w:t xml:space="preserve">. </w:t>
      </w:r>
      <w:r w:rsidR="00FC78D6" w:rsidRPr="00935717">
        <w:rPr>
          <w:i/>
          <w:iCs/>
          <w:sz w:val="22"/>
          <w:szCs w:val="22"/>
        </w:rPr>
        <w:t xml:space="preserve">L’art. 93 co. 7 del Codice dei Contratti prevede che “Nelle procedure di aggiudicazione di contratti di appalto con il criterio del </w:t>
      </w:r>
      <w:r w:rsidR="00FC78D6" w:rsidRPr="00935717">
        <w:rPr>
          <w:b/>
          <w:i/>
          <w:iCs/>
          <w:sz w:val="22"/>
          <w:szCs w:val="22"/>
        </w:rPr>
        <w:t>minor prezzo o costo</w:t>
      </w:r>
      <w:r w:rsidR="00FC78D6" w:rsidRPr="00935717">
        <w:rPr>
          <w:i/>
          <w:iCs/>
          <w:sz w:val="22"/>
          <w:szCs w:val="22"/>
        </w:rPr>
        <w:t xml:space="preserve">, la valutazione delle offerte è effettuata da un </w:t>
      </w:r>
      <w:r w:rsidR="00FC78D6" w:rsidRPr="00935717">
        <w:rPr>
          <w:b/>
          <w:i/>
          <w:iCs/>
          <w:sz w:val="22"/>
          <w:szCs w:val="22"/>
        </w:rPr>
        <w:t>seggio di gara</w:t>
      </w:r>
      <w:r w:rsidR="00FC78D6" w:rsidRPr="00935717">
        <w:rPr>
          <w:i/>
          <w:iCs/>
          <w:sz w:val="22"/>
          <w:szCs w:val="22"/>
        </w:rPr>
        <w:t>, anche monocratico, composto da personale della stazione appaltante, scelto secondo criteri di trasparenza e competenza, al quale si applicano le cause di incompatibilità di cui alle lettere b) e c) del co</w:t>
      </w:r>
      <w:r w:rsidR="00B51ECF" w:rsidRPr="00935717">
        <w:rPr>
          <w:i/>
          <w:iCs/>
          <w:sz w:val="22"/>
          <w:szCs w:val="22"/>
        </w:rPr>
        <w:t>.</w:t>
      </w:r>
      <w:r w:rsidR="00FC78D6" w:rsidRPr="00935717">
        <w:rPr>
          <w:i/>
          <w:iCs/>
          <w:sz w:val="22"/>
          <w:szCs w:val="22"/>
        </w:rPr>
        <w:t xml:space="preserve"> 5”. </w:t>
      </w:r>
      <w:r w:rsidR="00FC78D6" w:rsidRPr="00935717">
        <w:rPr>
          <w:i/>
          <w:color w:val="000000" w:themeColor="text1"/>
          <w:sz w:val="22"/>
          <w:szCs w:val="22"/>
        </w:rPr>
        <w:t>Ai sensi dell’art 7 co. lett. f dell’allegato I.2 “quando il criterio di aggiudicazione è quello del minor prezzo, il RUP può procedere direttamente alla valutazione delle offerte economiche”</w:t>
      </w:r>
      <w:r w:rsidR="00FC78D6" w:rsidRPr="00935717">
        <w:rPr>
          <w:color w:val="000000" w:themeColor="text1"/>
          <w:sz w:val="22"/>
          <w:szCs w:val="22"/>
        </w:rPr>
        <w:t>]</w:t>
      </w:r>
    </w:p>
    <w:p w14:paraId="3AE25354" w14:textId="4C17DDCA" w:rsidR="00B51ECF" w:rsidRPr="00935717" w:rsidRDefault="00EE0797" w:rsidP="00EE0797">
      <w:pPr>
        <w:pBdr>
          <w:bottom w:val="single" w:sz="4" w:space="0" w:color="auto"/>
        </w:pBdr>
        <w:tabs>
          <w:tab w:val="left" w:pos="5751"/>
          <w:tab w:val="right" w:pos="9639"/>
        </w:tabs>
        <w:spacing w:after="80"/>
        <w:jc w:val="both"/>
        <w:rPr>
          <w:sz w:val="22"/>
          <w:szCs w:val="22"/>
        </w:rPr>
      </w:pPr>
      <w:r w:rsidRPr="00935717">
        <w:rPr>
          <w:sz w:val="22"/>
          <w:szCs w:val="22"/>
        </w:rPr>
        <w:t>La commissione giudicatrice</w:t>
      </w:r>
      <w:r w:rsidR="004C3115" w:rsidRPr="00935717">
        <w:rPr>
          <w:sz w:val="22"/>
          <w:szCs w:val="22"/>
        </w:rPr>
        <w:t>, ai sensi degli artt. 51 e 93 del Codice dei Contratti,</w:t>
      </w:r>
      <w:r w:rsidRPr="00935717">
        <w:rPr>
          <w:sz w:val="22"/>
          <w:szCs w:val="22"/>
        </w:rPr>
        <w:t xml:space="preserve"> è nominata dopo la scadenza del termine per la presentazione delle offerte ed è composta da un numero dispari pari a n. _____ [min. 3 max 5] membri, esperti nello specifico settore cui si riferisce l’oggetto del contratto. </w:t>
      </w:r>
    </w:p>
    <w:p w14:paraId="7931B864" w14:textId="58AF9FB7" w:rsidR="00B51ECF" w:rsidRPr="00935717" w:rsidRDefault="00EE0797" w:rsidP="00EE0797">
      <w:pPr>
        <w:pBdr>
          <w:bottom w:val="single" w:sz="4" w:space="0" w:color="auto"/>
        </w:pBdr>
        <w:tabs>
          <w:tab w:val="left" w:pos="5751"/>
          <w:tab w:val="right" w:pos="9639"/>
        </w:tabs>
        <w:spacing w:after="80"/>
        <w:jc w:val="both"/>
        <w:rPr>
          <w:sz w:val="22"/>
          <w:szCs w:val="22"/>
        </w:rPr>
      </w:pPr>
      <w:r w:rsidRPr="00935717">
        <w:rPr>
          <w:sz w:val="22"/>
          <w:szCs w:val="22"/>
        </w:rPr>
        <w:t xml:space="preserve">In capo ai commissari non devono sussistere cause ostative alla nomina ai sensi dell’art. 93 co. 5 del Codice. A tal fine viene richiesta, prima del conferimento dell’incarico, apposita dichiarazione. </w:t>
      </w:r>
    </w:p>
    <w:p w14:paraId="41A64AF1" w14:textId="77777777" w:rsidR="00B51ECF" w:rsidRPr="00935717" w:rsidRDefault="00EE0797"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composizione della commissione giudicatrice e i </w:t>
      </w:r>
      <w:r w:rsidRPr="00935717">
        <w:rPr>
          <w:i/>
          <w:sz w:val="22"/>
          <w:szCs w:val="22"/>
        </w:rPr>
        <w:t>curricula</w:t>
      </w:r>
      <w:r w:rsidRPr="00935717">
        <w:rPr>
          <w:sz w:val="22"/>
          <w:szCs w:val="22"/>
        </w:rPr>
        <w:t xml:space="preserve"> dei componenti sono pubblicati sul sito istituzionale nella sezione “Amministrazione trasparente”. </w:t>
      </w:r>
    </w:p>
    <w:p w14:paraId="4799394D" w14:textId="77777777" w:rsidR="00B51ECF" w:rsidRPr="00935717" w:rsidRDefault="00EE0797"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commissione giudicatrice è responsabile della valutazione delle offerte tecniche ed economiche dei concorrenti, può riunirsi con modalità telematiche che salvaguardino la riservatezza delle comunicazioni ed opera attraverso la piattaforma di approvvigionamento digitale. </w:t>
      </w:r>
    </w:p>
    <w:p w14:paraId="635F1386" w14:textId="6EB819C2" w:rsidR="00EE0797" w:rsidRPr="00935717" w:rsidRDefault="00EE0797"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Facoltativo</w:t>
      </w:r>
      <w:r w:rsidRPr="00935717">
        <w:rPr>
          <w:sz w:val="22"/>
          <w:szCs w:val="22"/>
        </w:rPr>
        <w:t>] Il RUP si avvale dell’ausilio della commissione giudicatrice ai fini della verifica della documentazione amministrativa e dell’anomalia delle offerte</w:t>
      </w:r>
      <w:r w:rsidR="00B51ECF" w:rsidRPr="00935717">
        <w:rPr>
          <w:sz w:val="22"/>
          <w:szCs w:val="22"/>
        </w:rPr>
        <w:t>.</w:t>
      </w:r>
    </w:p>
    <w:p w14:paraId="27C11E04" w14:textId="5E446C33" w:rsidR="00B51ECF" w:rsidRPr="00935717" w:rsidRDefault="00B51ECF" w:rsidP="00EE0797">
      <w:pPr>
        <w:pBdr>
          <w:bottom w:val="single" w:sz="4" w:space="0" w:color="auto"/>
        </w:pBdr>
        <w:tabs>
          <w:tab w:val="left" w:pos="5751"/>
          <w:tab w:val="right" w:pos="9639"/>
        </w:tabs>
        <w:spacing w:after="80"/>
        <w:jc w:val="both"/>
        <w:rPr>
          <w:sz w:val="22"/>
          <w:szCs w:val="22"/>
        </w:rPr>
      </w:pPr>
    </w:p>
    <w:p w14:paraId="6AF0E1ED" w14:textId="77777777" w:rsidR="00462AB2" w:rsidRPr="00935717" w:rsidRDefault="009628B6"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SVOLGIMENTO DELLE OPERAZIONI DI GARA </w:t>
      </w:r>
    </w:p>
    <w:p w14:paraId="1CC02E9F" w14:textId="5C35F6B5" w:rsidR="00462AB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prima sessione ha luogo il giorno </w:t>
      </w:r>
      <w:r w:rsidR="00462AB2" w:rsidRPr="00935717">
        <w:rPr>
          <w:sz w:val="22"/>
          <w:szCs w:val="22"/>
        </w:rPr>
        <w:t xml:space="preserve">____ </w:t>
      </w:r>
      <w:r w:rsidRPr="00935717">
        <w:rPr>
          <w:sz w:val="22"/>
          <w:szCs w:val="22"/>
        </w:rPr>
        <w:t>[</w:t>
      </w:r>
      <w:r w:rsidRPr="00935717">
        <w:rPr>
          <w:b/>
          <w:i/>
          <w:sz w:val="22"/>
          <w:szCs w:val="22"/>
        </w:rPr>
        <w:t>indicare il giorno</w:t>
      </w:r>
      <w:r w:rsidRPr="00935717">
        <w:rPr>
          <w:sz w:val="22"/>
          <w:szCs w:val="22"/>
        </w:rPr>
        <w:t>], alle ore</w:t>
      </w:r>
      <w:r w:rsidR="00462AB2" w:rsidRPr="00935717">
        <w:rPr>
          <w:sz w:val="22"/>
          <w:szCs w:val="22"/>
        </w:rPr>
        <w:t xml:space="preserve"> ______</w:t>
      </w:r>
      <w:r w:rsidRPr="00935717">
        <w:rPr>
          <w:sz w:val="22"/>
          <w:szCs w:val="22"/>
        </w:rPr>
        <w:t xml:space="preserve"> [</w:t>
      </w:r>
      <w:r w:rsidRPr="00935717">
        <w:rPr>
          <w:b/>
          <w:i/>
          <w:sz w:val="22"/>
          <w:szCs w:val="22"/>
        </w:rPr>
        <w:t>indicare l’ora</w:t>
      </w:r>
      <w:r w:rsidRPr="00935717">
        <w:rPr>
          <w:sz w:val="22"/>
          <w:szCs w:val="22"/>
        </w:rPr>
        <w:t xml:space="preserve">]. </w:t>
      </w:r>
    </w:p>
    <w:p w14:paraId="2AE8B734" w14:textId="77777777" w:rsidR="00462AB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lastRenderedPageBreak/>
        <w:t xml:space="preserve">La Piattaforma consente lo svolgimento delle sessioni di gara preordinate all’esame: </w:t>
      </w:r>
    </w:p>
    <w:p w14:paraId="08D091C2" w14:textId="77777777" w:rsidR="00462AB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 della documentazione amministrativa; </w:t>
      </w:r>
    </w:p>
    <w:p w14:paraId="2FD1BCED" w14:textId="22A92893" w:rsidR="00462AB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 delle offerte tecniche </w:t>
      </w:r>
      <w:r w:rsidR="00462AB2" w:rsidRPr="00935717">
        <w:rPr>
          <w:sz w:val="22"/>
          <w:szCs w:val="22"/>
        </w:rPr>
        <w:t>[</w:t>
      </w:r>
      <w:r w:rsidR="00462AB2" w:rsidRPr="00935717">
        <w:rPr>
          <w:b/>
          <w:i/>
          <w:sz w:val="22"/>
          <w:szCs w:val="22"/>
        </w:rPr>
        <w:t xml:space="preserve">N.B. applicabile solo per l’ipotesi in cui </w:t>
      </w:r>
      <w:r w:rsidR="004C3115" w:rsidRPr="00935717">
        <w:rPr>
          <w:b/>
          <w:i/>
          <w:sz w:val="22"/>
          <w:szCs w:val="22"/>
        </w:rPr>
        <w:t>al</w:t>
      </w:r>
      <w:r w:rsidR="00462AB2" w:rsidRPr="00935717">
        <w:rPr>
          <w:b/>
          <w:i/>
          <w:sz w:val="22"/>
          <w:szCs w:val="22"/>
        </w:rPr>
        <w:t>la gara si applichi il criterio dell’offerta economicamente più vantaggiosa</w:t>
      </w:r>
      <w:r w:rsidR="00462AB2" w:rsidRPr="00935717">
        <w:rPr>
          <w:sz w:val="22"/>
          <w:szCs w:val="22"/>
        </w:rPr>
        <w:t>];</w:t>
      </w:r>
    </w:p>
    <w:p w14:paraId="51E683E7" w14:textId="77777777" w:rsidR="00462AB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 delle offerte economiche. </w:t>
      </w:r>
    </w:p>
    <w:p w14:paraId="46BD1484" w14:textId="77777777" w:rsidR="00462AB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piattaforma garantisce il rispetto delle disposizioni del codice in materia di riservatezza delle operazioni e delle informazioni relative alla procedura di gara, nonché il rispetto dei principi di trasparenza. </w:t>
      </w:r>
    </w:p>
    <w:p w14:paraId="40FEDBA4" w14:textId="77777777" w:rsidR="00462AB2" w:rsidRPr="00935717" w:rsidRDefault="00462AB2" w:rsidP="00EE0797">
      <w:pPr>
        <w:pBdr>
          <w:bottom w:val="single" w:sz="4" w:space="0" w:color="auto"/>
        </w:pBdr>
        <w:tabs>
          <w:tab w:val="left" w:pos="5751"/>
          <w:tab w:val="right" w:pos="9639"/>
        </w:tabs>
        <w:spacing w:after="80"/>
        <w:jc w:val="both"/>
        <w:rPr>
          <w:sz w:val="22"/>
          <w:szCs w:val="22"/>
        </w:rPr>
      </w:pPr>
    </w:p>
    <w:p w14:paraId="67BBCBAC" w14:textId="2A8164A5" w:rsidR="00462AB2" w:rsidRPr="00935717" w:rsidRDefault="009628B6"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VERIFICA DOCUMENTAZIONE AMMINISTRATIVA </w:t>
      </w:r>
    </w:p>
    <w:p w14:paraId="55FBF70C" w14:textId="78298FCE" w:rsidR="00314AA8"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Il/la </w:t>
      </w:r>
      <w:r w:rsidR="00314AA8" w:rsidRPr="00935717">
        <w:rPr>
          <w:sz w:val="22"/>
          <w:szCs w:val="22"/>
        </w:rPr>
        <w:t>_____</w:t>
      </w:r>
      <w:r w:rsidRPr="00935717">
        <w:rPr>
          <w:sz w:val="22"/>
          <w:szCs w:val="22"/>
        </w:rPr>
        <w:t xml:space="preserve"> [</w:t>
      </w:r>
      <w:r w:rsidRPr="00935717">
        <w:rPr>
          <w:i/>
          <w:sz w:val="22"/>
          <w:szCs w:val="22"/>
        </w:rPr>
        <w:t>scegliere tra RUP, responsabile di fase, apposito ufficio o servizio a ciò deputato, sulla base delle disposizioni organizzative proprie della stazione appaltante</w:t>
      </w:r>
      <w:r w:rsidRPr="00935717">
        <w:rPr>
          <w:sz w:val="22"/>
          <w:szCs w:val="22"/>
        </w:rPr>
        <w:t>] accede alla documentazione amministrativa di ciascun concorrente, mentre l’offerta tecnica</w:t>
      </w:r>
      <w:r w:rsidR="00451F9F" w:rsidRPr="00935717">
        <w:rPr>
          <w:sz w:val="22"/>
          <w:szCs w:val="22"/>
        </w:rPr>
        <w:t xml:space="preserve"> [</w:t>
      </w:r>
      <w:r w:rsidR="00451F9F" w:rsidRPr="00935717">
        <w:rPr>
          <w:b/>
          <w:i/>
          <w:sz w:val="22"/>
          <w:szCs w:val="22"/>
        </w:rPr>
        <w:t>N.B. applicabile solo per l’ipotesi in cui alla gara si applichi il criterio dell’offerta economicamente più vantaggiosa</w:t>
      </w:r>
      <w:r w:rsidR="00451F9F" w:rsidRPr="00935717">
        <w:rPr>
          <w:sz w:val="22"/>
          <w:szCs w:val="22"/>
        </w:rPr>
        <w:t xml:space="preserve">] </w:t>
      </w:r>
      <w:r w:rsidRPr="00935717">
        <w:rPr>
          <w:sz w:val="22"/>
          <w:szCs w:val="22"/>
        </w:rPr>
        <w:t xml:space="preserve">e l’offerta economica restano, chiuse, segrete e bloccate dal sistema, e procede a: </w:t>
      </w:r>
    </w:p>
    <w:p w14:paraId="703470ED" w14:textId="77777777" w:rsidR="00314AA8" w:rsidRPr="00935717" w:rsidRDefault="009628B6" w:rsidP="00EE0797">
      <w:pPr>
        <w:pBdr>
          <w:bottom w:val="single" w:sz="4" w:space="0" w:color="auto"/>
        </w:pBdr>
        <w:tabs>
          <w:tab w:val="left" w:pos="5751"/>
          <w:tab w:val="right" w:pos="9639"/>
        </w:tabs>
        <w:spacing w:after="80"/>
        <w:jc w:val="both"/>
        <w:rPr>
          <w:sz w:val="22"/>
          <w:szCs w:val="22"/>
        </w:rPr>
      </w:pPr>
      <w:r w:rsidRPr="00935717">
        <w:rPr>
          <w:b/>
          <w:sz w:val="22"/>
          <w:szCs w:val="22"/>
        </w:rPr>
        <w:t>a)</w:t>
      </w:r>
      <w:r w:rsidRPr="00935717">
        <w:rPr>
          <w:sz w:val="22"/>
          <w:szCs w:val="22"/>
        </w:rPr>
        <w:t xml:space="preserve"> controllare la completezza della documentazione amministrativa presentata; </w:t>
      </w:r>
    </w:p>
    <w:p w14:paraId="0C6BFF7C" w14:textId="7EC88191" w:rsidR="00314AA8" w:rsidRPr="00935717" w:rsidRDefault="009628B6" w:rsidP="00EE0797">
      <w:pPr>
        <w:pBdr>
          <w:bottom w:val="single" w:sz="4" w:space="0" w:color="auto"/>
        </w:pBdr>
        <w:tabs>
          <w:tab w:val="left" w:pos="5751"/>
          <w:tab w:val="right" w:pos="9639"/>
        </w:tabs>
        <w:spacing w:after="80"/>
        <w:jc w:val="both"/>
        <w:rPr>
          <w:sz w:val="22"/>
          <w:szCs w:val="22"/>
        </w:rPr>
      </w:pPr>
      <w:r w:rsidRPr="00935717">
        <w:rPr>
          <w:b/>
          <w:sz w:val="22"/>
          <w:szCs w:val="22"/>
        </w:rPr>
        <w:t>b)</w:t>
      </w:r>
      <w:r w:rsidRPr="00935717">
        <w:rPr>
          <w:sz w:val="22"/>
          <w:szCs w:val="22"/>
        </w:rPr>
        <w:t xml:space="preserve"> verificare la conformità della documentazione amministrativa a quanto richiesto nel</w:t>
      </w:r>
      <w:r w:rsidR="00451F9F" w:rsidRPr="00935717">
        <w:rPr>
          <w:sz w:val="22"/>
          <w:szCs w:val="22"/>
        </w:rPr>
        <w:t>la presente lettera d’invito</w:t>
      </w:r>
      <w:r w:rsidRPr="00935717">
        <w:rPr>
          <w:sz w:val="22"/>
          <w:szCs w:val="22"/>
        </w:rPr>
        <w:t xml:space="preserve">; </w:t>
      </w:r>
    </w:p>
    <w:p w14:paraId="55567B35" w14:textId="705CE6AC" w:rsidR="00314AA8" w:rsidRPr="00935717" w:rsidRDefault="009628B6" w:rsidP="00EE0797">
      <w:pPr>
        <w:pBdr>
          <w:bottom w:val="single" w:sz="4" w:space="0" w:color="auto"/>
        </w:pBdr>
        <w:tabs>
          <w:tab w:val="left" w:pos="5751"/>
          <w:tab w:val="right" w:pos="9639"/>
        </w:tabs>
        <w:spacing w:after="80"/>
        <w:jc w:val="both"/>
        <w:rPr>
          <w:sz w:val="22"/>
          <w:szCs w:val="22"/>
        </w:rPr>
      </w:pPr>
      <w:r w:rsidRPr="00935717">
        <w:rPr>
          <w:b/>
          <w:sz w:val="22"/>
          <w:szCs w:val="22"/>
        </w:rPr>
        <w:t>c)</w:t>
      </w:r>
      <w:r w:rsidRPr="00935717">
        <w:rPr>
          <w:sz w:val="22"/>
          <w:szCs w:val="22"/>
        </w:rPr>
        <w:t xml:space="preserve"> attivare la procedura di soccorso istruttorio </w:t>
      </w:r>
      <w:r w:rsidR="006D3CB8" w:rsidRPr="00935717">
        <w:rPr>
          <w:sz w:val="22"/>
          <w:szCs w:val="22"/>
        </w:rPr>
        <w:t>di cui alla presente lettera di invito</w:t>
      </w:r>
      <w:r w:rsidRPr="00935717">
        <w:rPr>
          <w:sz w:val="22"/>
          <w:szCs w:val="22"/>
        </w:rPr>
        <w:t xml:space="preserve">. </w:t>
      </w:r>
    </w:p>
    <w:p w14:paraId="034550E8" w14:textId="77777777" w:rsidR="006D3CB8"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 </w:t>
      </w:r>
    </w:p>
    <w:p w14:paraId="4E676368" w14:textId="77777777" w:rsidR="006D3CB8" w:rsidRPr="00935717" w:rsidRDefault="006D3CB8" w:rsidP="00EE0797">
      <w:pPr>
        <w:pBdr>
          <w:bottom w:val="single" w:sz="4" w:space="0" w:color="auto"/>
        </w:pBdr>
        <w:tabs>
          <w:tab w:val="left" w:pos="5751"/>
          <w:tab w:val="right" w:pos="9639"/>
        </w:tabs>
        <w:spacing w:after="80"/>
        <w:jc w:val="both"/>
        <w:rPr>
          <w:sz w:val="22"/>
          <w:szCs w:val="22"/>
        </w:rPr>
      </w:pPr>
    </w:p>
    <w:p w14:paraId="717D3274" w14:textId="6D1F879E" w:rsidR="006D3CB8" w:rsidRPr="00935717" w:rsidRDefault="009628B6"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VALUTAZIONE DELLE OFFERTE </w:t>
      </w:r>
    </w:p>
    <w:p w14:paraId="71C5B2B8" w14:textId="24AB906F" w:rsidR="00451F9F" w:rsidRPr="00935717" w:rsidRDefault="00451F9F" w:rsidP="00451F9F">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N.B. applicabile solo per l’ipotesi in cui alla gara si applichi il criterio dell’offerta economicamente più vantaggiosa</w:t>
      </w:r>
      <w:r w:rsidRPr="00935717">
        <w:rPr>
          <w:sz w:val="22"/>
          <w:szCs w:val="22"/>
        </w:rPr>
        <w:t>]</w:t>
      </w:r>
    </w:p>
    <w:p w14:paraId="6CA13A28" w14:textId="48662F7C" w:rsidR="006D3CB8"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La data e l’ora in cui si procede all’apertura delle offerte tecniche [</w:t>
      </w:r>
      <w:r w:rsidRPr="00935717">
        <w:rPr>
          <w:i/>
          <w:sz w:val="22"/>
          <w:szCs w:val="22"/>
        </w:rPr>
        <w:t>nel caso di gara a più lotti: relativamente a ciascun singolo lotto</w:t>
      </w:r>
      <w:r w:rsidRPr="00935717">
        <w:rPr>
          <w:sz w:val="22"/>
          <w:szCs w:val="22"/>
        </w:rPr>
        <w:t>] sono comunicate tramite la Piattaforma ai concorrenti ammessi alla presente fase di gara.</w:t>
      </w:r>
    </w:p>
    <w:p w14:paraId="6F85BFFC"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i/>
          <w:sz w:val="22"/>
          <w:szCs w:val="22"/>
        </w:rPr>
        <w:t>Scegliere tra il RUP e la commissione giudicatrice</w:t>
      </w:r>
      <w:r w:rsidRPr="00935717">
        <w:rPr>
          <w:sz w:val="22"/>
          <w:szCs w:val="22"/>
        </w:rPr>
        <w:t xml:space="preserve">] </w:t>
      </w:r>
      <w:r w:rsidR="00451F9F" w:rsidRPr="00935717">
        <w:rPr>
          <w:sz w:val="22"/>
          <w:szCs w:val="22"/>
        </w:rPr>
        <w:t>______</w:t>
      </w:r>
      <w:r w:rsidRPr="00935717">
        <w:rPr>
          <w:sz w:val="22"/>
          <w:szCs w:val="22"/>
        </w:rPr>
        <w:t xml:space="preserve"> procede [</w:t>
      </w:r>
      <w:r w:rsidRPr="00935717">
        <w:rPr>
          <w:i/>
          <w:sz w:val="22"/>
          <w:szCs w:val="22"/>
        </w:rPr>
        <w:t>nel caso di gara a più lotti: relativamente a ciascun singolo lotto</w:t>
      </w:r>
      <w:r w:rsidRPr="00935717">
        <w:rPr>
          <w:sz w:val="22"/>
          <w:szCs w:val="22"/>
        </w:rPr>
        <w:t xml:space="preserve">] all’apertura delle offerte presentate. </w:t>
      </w:r>
    </w:p>
    <w:p w14:paraId="0F2604C4"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La commissione giudicatrice procede all’esame e valutazione delle offerte presentate dai concorrenti e all’assegnazione dei relativi punteggi applicando i criteri e le formule indicati nel</w:t>
      </w:r>
      <w:r w:rsidR="00451F9F" w:rsidRPr="00935717">
        <w:rPr>
          <w:sz w:val="22"/>
          <w:szCs w:val="22"/>
        </w:rPr>
        <w:t>la presente lettera d’invito</w:t>
      </w:r>
      <w:r w:rsidRPr="00935717">
        <w:rPr>
          <w:sz w:val="22"/>
          <w:szCs w:val="22"/>
        </w:rPr>
        <w:t>.</w:t>
      </w:r>
    </w:p>
    <w:p w14:paraId="440EC1AE"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Gli esiti della valutazione sono registrati dalla Piattaforma. </w:t>
      </w:r>
    </w:p>
    <w:p w14:paraId="62211EFE" w14:textId="6D04B376"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commissione giudicatrice rende visibile ai concorrenti: </w:t>
      </w:r>
    </w:p>
    <w:p w14:paraId="1ED61B6F"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a) i punteggi tecnici attribuiti alle singole offerte tecniche; </w:t>
      </w:r>
    </w:p>
    <w:p w14:paraId="3C1CC26A"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b) le eventuali esclusioni dalla gara dei concorrenti. </w:t>
      </w:r>
    </w:p>
    <w:p w14:paraId="6191C4E9"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Al termine delle operazioni di cui sopra la Piattaforma consente la prosecuzione della procedura ai soli concorrenti ammessi alla valutazione delle offerte economiche. </w:t>
      </w:r>
    </w:p>
    <w:p w14:paraId="4F0EA916" w14:textId="77777777" w:rsidR="00451F9F" w:rsidRPr="00935717" w:rsidRDefault="00451F9F" w:rsidP="00EE0797">
      <w:pPr>
        <w:pBdr>
          <w:bottom w:val="single" w:sz="4" w:space="0" w:color="auto"/>
        </w:pBdr>
        <w:tabs>
          <w:tab w:val="left" w:pos="5751"/>
          <w:tab w:val="right" w:pos="9639"/>
        </w:tabs>
        <w:spacing w:after="80"/>
        <w:jc w:val="both"/>
        <w:rPr>
          <w:sz w:val="22"/>
          <w:szCs w:val="22"/>
        </w:rPr>
      </w:pPr>
    </w:p>
    <w:p w14:paraId="0B86F2E1" w14:textId="3C401F3A" w:rsidR="00451F9F" w:rsidRPr="00935717" w:rsidRDefault="00451F9F" w:rsidP="00EE0797">
      <w:pPr>
        <w:pBdr>
          <w:bottom w:val="single" w:sz="4" w:space="0" w:color="auto"/>
        </w:pBdr>
        <w:tabs>
          <w:tab w:val="left" w:pos="5751"/>
          <w:tab w:val="right" w:pos="9639"/>
        </w:tabs>
        <w:spacing w:after="80"/>
        <w:jc w:val="both"/>
        <w:rPr>
          <w:sz w:val="22"/>
          <w:szCs w:val="22"/>
        </w:rPr>
      </w:pPr>
      <w:r w:rsidRPr="00935717">
        <w:rPr>
          <w:sz w:val="22"/>
          <w:szCs w:val="22"/>
        </w:rPr>
        <w:lastRenderedPageBreak/>
        <w:t>[</w:t>
      </w:r>
      <w:r w:rsidRPr="00935717">
        <w:rPr>
          <w:b/>
          <w:i/>
          <w:sz w:val="22"/>
          <w:szCs w:val="22"/>
        </w:rPr>
        <w:t>N.B. applicabile solo per l’ipotesi in cui alla gara si applichi il criterio dell’offerta economicamente più vantaggiosa nonché all’ipotesi in cui alla gara si applichi il criterio del prezzo più basso</w:t>
      </w:r>
      <w:r w:rsidRPr="00935717">
        <w:rPr>
          <w:sz w:val="22"/>
          <w:szCs w:val="22"/>
        </w:rPr>
        <w:t>];</w:t>
      </w:r>
    </w:p>
    <w:p w14:paraId="725DC634"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La commissione giudicatrice procede [</w:t>
      </w:r>
      <w:r w:rsidRPr="00935717">
        <w:rPr>
          <w:b/>
          <w:i/>
          <w:sz w:val="22"/>
          <w:szCs w:val="22"/>
        </w:rPr>
        <w:t>nel caso di gara a più lotti: relativamente a ciascun singolo lotto</w:t>
      </w:r>
      <w:r w:rsidRPr="00935717">
        <w:rPr>
          <w:sz w:val="22"/>
          <w:szCs w:val="22"/>
        </w:rPr>
        <w:t>] all’apertura e alla valutazione delle offerte economiche, secondo i criteri e le modalità descritte nel</w:t>
      </w:r>
      <w:r w:rsidR="00451F9F" w:rsidRPr="00935717">
        <w:rPr>
          <w:sz w:val="22"/>
          <w:szCs w:val="22"/>
        </w:rPr>
        <w:t xml:space="preserve">la presente lettera d’invito </w:t>
      </w:r>
      <w:r w:rsidRPr="00935717">
        <w:rPr>
          <w:sz w:val="22"/>
          <w:szCs w:val="22"/>
        </w:rPr>
        <w:t xml:space="preserve">e, successivamente, all’individuazione dell’unico parametro numerico finale per la formulazione della graduatoria. </w:t>
      </w:r>
    </w:p>
    <w:p w14:paraId="46301AAE" w14:textId="64D0CAF6" w:rsidR="00451F9F" w:rsidRPr="00935717" w:rsidRDefault="00451F9F" w:rsidP="00EE0797">
      <w:pPr>
        <w:pBdr>
          <w:bottom w:val="single" w:sz="4" w:space="0" w:color="auto"/>
        </w:pBdr>
        <w:tabs>
          <w:tab w:val="left" w:pos="5751"/>
          <w:tab w:val="right" w:pos="9639"/>
        </w:tabs>
        <w:spacing w:after="80"/>
        <w:jc w:val="both"/>
        <w:rPr>
          <w:sz w:val="22"/>
          <w:szCs w:val="22"/>
        </w:rPr>
      </w:pPr>
    </w:p>
    <w:p w14:paraId="39073B00" w14:textId="656F3D99" w:rsidR="00451F9F" w:rsidRPr="00935717" w:rsidRDefault="00451F9F"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N.B. applicabile solo per l’ipotesi in cui alla gara si applichi il criterio dell’offerta economicamente più vantaggiosa</w:t>
      </w:r>
      <w:r w:rsidRPr="00935717">
        <w:rPr>
          <w:sz w:val="22"/>
          <w:szCs w:val="22"/>
        </w:rPr>
        <w:t>]</w:t>
      </w:r>
    </w:p>
    <w:p w14:paraId="11226D16" w14:textId="063EB194"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Nel caso in cui le offerte di due o più concorrenti ottengano lo stesso punteggio complessivo, ma punteggi differenti per il prezzo e per tutti gli altri elementi di valutazione, è collocato primo in graduatoria il concorrente che ha ottenuto il miglior punteggio sul </w:t>
      </w:r>
      <w:r w:rsidR="00451F9F" w:rsidRPr="00935717">
        <w:rPr>
          <w:sz w:val="22"/>
          <w:szCs w:val="22"/>
        </w:rPr>
        <w:t>_____</w:t>
      </w:r>
      <w:r w:rsidRPr="00935717">
        <w:rPr>
          <w:sz w:val="22"/>
          <w:szCs w:val="22"/>
        </w:rPr>
        <w:t xml:space="preserve"> [</w:t>
      </w:r>
      <w:r w:rsidRPr="00935717">
        <w:rPr>
          <w:b/>
          <w:i/>
          <w:sz w:val="22"/>
          <w:szCs w:val="22"/>
        </w:rPr>
        <w:t>scegliere tra prezzo o offerta tecnica</w:t>
      </w:r>
      <w:r w:rsidRPr="00935717">
        <w:rPr>
          <w:sz w:val="22"/>
          <w:szCs w:val="22"/>
        </w:rPr>
        <w:t xml:space="preserve">]. </w:t>
      </w:r>
    </w:p>
    <w:p w14:paraId="0D16BE6A" w14:textId="77777777" w:rsidR="00451F9F"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Nel caso in cui le offerte di due o più concorrenti ottengano lo stesso punteggio complessivo e gli stessi punteggi parziali per il prezzo e per l’offerta tecnica, i predetti concorrenti, su richiesta della stazione appaltante, presentano un’offerta migliorativa sul prezzo entro </w:t>
      </w:r>
      <w:r w:rsidR="00451F9F" w:rsidRPr="00935717">
        <w:rPr>
          <w:sz w:val="22"/>
          <w:szCs w:val="22"/>
        </w:rPr>
        <w:t>________</w:t>
      </w:r>
      <w:r w:rsidRPr="00935717">
        <w:rPr>
          <w:sz w:val="22"/>
          <w:szCs w:val="22"/>
        </w:rPr>
        <w:t xml:space="preserve"> [</w:t>
      </w:r>
      <w:r w:rsidRPr="00935717">
        <w:rPr>
          <w:b/>
          <w:i/>
          <w:sz w:val="22"/>
          <w:szCs w:val="22"/>
        </w:rPr>
        <w:t>indicare il termine perentorio di presentazione dell’offerta migliorativa</w:t>
      </w:r>
      <w:r w:rsidRPr="00935717">
        <w:rPr>
          <w:sz w:val="22"/>
          <w:szCs w:val="22"/>
        </w:rPr>
        <w:t xml:space="preserve">]. </w:t>
      </w:r>
    </w:p>
    <w:p w14:paraId="298A413E" w14:textId="4BCCF928" w:rsidR="00AD6F98"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È collocato primo in graduatoria il concorrente che ha presentato la migliore offerta. Ove permanga l’ex aequo la commissione procede mediante sorteggio ad individuare il concorrente che verrà collocato primo nella graduatoria. La stazione appaltante comunica il giorno e l’ora del sorteggio. secondo le modalità previste </w:t>
      </w:r>
      <w:r w:rsidR="00451F9F" w:rsidRPr="00935717">
        <w:rPr>
          <w:sz w:val="22"/>
          <w:szCs w:val="22"/>
        </w:rPr>
        <w:t>dalla presente lettera d’invito</w:t>
      </w:r>
      <w:r w:rsidRPr="00935717">
        <w:rPr>
          <w:sz w:val="22"/>
          <w:szCs w:val="22"/>
        </w:rPr>
        <w:t>.</w:t>
      </w:r>
    </w:p>
    <w:p w14:paraId="460123E5" w14:textId="77777777" w:rsidR="00BF0D93"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All’esito delle operazioni di cui sopra, la commissione, redige la graduatoria. </w:t>
      </w:r>
    </w:p>
    <w:p w14:paraId="68D4ECF1" w14:textId="77777777" w:rsidR="00BF0D93"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L’offerta è esclusa in caso di: </w:t>
      </w:r>
    </w:p>
    <w:p w14:paraId="5979ACA6" w14:textId="77777777" w:rsidR="00BF0D93"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 mancata separazione dell’offerta economica dall’offerta tecnica, ovvero inserimento di elementi concernenti il prezzo nella documentazione amministrativa o nell’offerta tecnica; </w:t>
      </w:r>
    </w:p>
    <w:p w14:paraId="7C9E9BD0" w14:textId="77777777" w:rsidR="00BF0D93"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 presentazione di offerte parziali, plurime, condizionate, alternative oppure irregolari in quanto non rispettano i documenti di gara, ivi comprese le specifiche tecniche, o anormalmente basse; </w:t>
      </w:r>
    </w:p>
    <w:p w14:paraId="1E830378" w14:textId="71B8CA60" w:rsidR="00BF0D93"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r w:rsidR="00BF0D93" w:rsidRPr="00935717">
        <w:rPr>
          <w:sz w:val="22"/>
          <w:szCs w:val="22"/>
        </w:rPr>
        <w:t>.</w:t>
      </w:r>
      <w:r w:rsidRPr="00935717">
        <w:rPr>
          <w:sz w:val="22"/>
          <w:szCs w:val="22"/>
        </w:rPr>
        <w:t xml:space="preserve"> </w:t>
      </w:r>
    </w:p>
    <w:p w14:paraId="066D1BDB" w14:textId="77777777" w:rsidR="006D3CB8" w:rsidRPr="00935717" w:rsidRDefault="006D3CB8" w:rsidP="00EE0797">
      <w:pPr>
        <w:pBdr>
          <w:bottom w:val="single" w:sz="4" w:space="0" w:color="auto"/>
        </w:pBdr>
        <w:tabs>
          <w:tab w:val="left" w:pos="5751"/>
          <w:tab w:val="right" w:pos="9639"/>
        </w:tabs>
        <w:spacing w:after="80"/>
        <w:jc w:val="both"/>
        <w:rPr>
          <w:sz w:val="22"/>
          <w:szCs w:val="22"/>
        </w:rPr>
      </w:pPr>
    </w:p>
    <w:p w14:paraId="5E1B0C2B" w14:textId="4BD84DC8" w:rsidR="006D69E5" w:rsidRPr="00935717" w:rsidRDefault="009628B6" w:rsidP="006D69E5">
      <w:pPr>
        <w:pBdr>
          <w:bottom w:val="single" w:sz="4" w:space="0" w:color="auto"/>
        </w:pBdr>
        <w:tabs>
          <w:tab w:val="left" w:pos="5751"/>
          <w:tab w:val="right" w:pos="9639"/>
        </w:tabs>
        <w:spacing w:after="80"/>
        <w:jc w:val="both"/>
        <w:rPr>
          <w:sz w:val="22"/>
          <w:szCs w:val="22"/>
        </w:rPr>
      </w:pPr>
      <w:r w:rsidRPr="00935717">
        <w:rPr>
          <w:b/>
          <w:sz w:val="22"/>
          <w:szCs w:val="22"/>
        </w:rPr>
        <w:t>VERIFICA DI ANOMALIA DELLE OFFERTE</w:t>
      </w:r>
      <w:r w:rsidRPr="00935717">
        <w:rPr>
          <w:sz w:val="22"/>
          <w:szCs w:val="22"/>
        </w:rPr>
        <w:t xml:space="preserve"> </w:t>
      </w:r>
      <w:r w:rsidR="006D69E5" w:rsidRPr="00935717">
        <w:rPr>
          <w:sz w:val="22"/>
          <w:szCs w:val="22"/>
        </w:rPr>
        <w:t>[</w:t>
      </w:r>
      <w:r w:rsidR="006D69E5" w:rsidRPr="00935717">
        <w:rPr>
          <w:b/>
          <w:sz w:val="22"/>
          <w:szCs w:val="22"/>
        </w:rPr>
        <w:t>N.B.</w:t>
      </w:r>
      <w:r w:rsidR="00AC00FC" w:rsidRPr="00935717">
        <w:rPr>
          <w:b/>
          <w:sz w:val="22"/>
          <w:szCs w:val="22"/>
        </w:rPr>
        <w:t xml:space="preserve"> </w:t>
      </w:r>
      <w:r w:rsidR="00AC00FC" w:rsidRPr="00935717">
        <w:rPr>
          <w:i/>
          <w:sz w:val="22"/>
          <w:szCs w:val="22"/>
        </w:rPr>
        <w:t>nel caso di utilizzo del criterio dell’offerta economicamente più vantaggiosa si rinvia all’art. 110 del Codice dei Contratti. Nel caso di utilizzo del criterio del minor prezzo si rinvia art. 1, co. 3 del D. L. n. 76/2020, conv. L. n. 120/2020, come modificato dall’art. 51 del D. L. n. 77/2021, conv. L. n. 108/2021 e s.m.i.</w:t>
      </w:r>
      <w:r w:rsidR="006D69E5" w:rsidRPr="00935717">
        <w:rPr>
          <w:b/>
          <w:sz w:val="22"/>
          <w:szCs w:val="22"/>
        </w:rPr>
        <w:t>]</w:t>
      </w:r>
    </w:p>
    <w:p w14:paraId="03D2D87C" w14:textId="01537D79" w:rsidR="006D69E5"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Sono considerate anormalmente basse le offerte che </w:t>
      </w:r>
      <w:r w:rsidR="006D69E5" w:rsidRPr="00935717">
        <w:rPr>
          <w:sz w:val="22"/>
          <w:szCs w:val="22"/>
        </w:rPr>
        <w:t>_______</w:t>
      </w:r>
      <w:r w:rsidRPr="00935717">
        <w:rPr>
          <w:sz w:val="22"/>
          <w:szCs w:val="22"/>
        </w:rPr>
        <w:t xml:space="preserve"> [</w:t>
      </w:r>
      <w:r w:rsidRPr="00935717">
        <w:rPr>
          <w:b/>
          <w:i/>
          <w:sz w:val="22"/>
          <w:szCs w:val="22"/>
        </w:rPr>
        <w:t>la stazione appaltante indica gli elementi specifici o i criteri/parametri in base ai quali ritiene anormalmente bassa un’offerta</w:t>
      </w:r>
      <w:r w:rsidRPr="00935717">
        <w:rPr>
          <w:sz w:val="22"/>
          <w:szCs w:val="22"/>
        </w:rPr>
        <w:t xml:space="preserve">]. </w:t>
      </w:r>
    </w:p>
    <w:p w14:paraId="3D5F64F1" w14:textId="21106D3B" w:rsidR="006D69E5"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Facoltativo</w:t>
      </w:r>
      <w:r w:rsidRPr="00935717">
        <w:rPr>
          <w:sz w:val="22"/>
          <w:szCs w:val="22"/>
        </w:rPr>
        <w:t xml:space="preserve">] Il concorrente allega, in sede di presentazione dell’offerta economica, le giustificazioni relative alle voci di prezzo e di costo. La mancata presentazione anticipata delle giustificazioni non è causa di esclusione. </w:t>
      </w:r>
    </w:p>
    <w:p w14:paraId="78AAF41C" w14:textId="77777777" w:rsidR="006D69E5"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RUP richiede al concorrente la presentazione delle spiegazioni, se del caso, indicando le componenti specifiche dell’offerta ritenute anomale. </w:t>
      </w:r>
    </w:p>
    <w:p w14:paraId="7D8B998C" w14:textId="77777777" w:rsidR="006D69E5"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A tal fine, assegna un termine non superiore a quindici giorni dal ricevimento della richiesta. </w:t>
      </w:r>
    </w:p>
    <w:p w14:paraId="4B7BA4A9" w14:textId="77777777" w:rsidR="006D69E5"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lastRenderedPageBreak/>
        <w:t xml:space="preserve">Il RUP, esaminate le spiegazioni fornite dall’offerente, ove le ritenga non sufficienti ad escludere l’anomalia, può chiedere, anche mediante audizione orale, ulteriori chiarimenti, assegnando un termine perentorio per il riscontro. </w:t>
      </w:r>
    </w:p>
    <w:p w14:paraId="37627D1C" w14:textId="6F8E91C8" w:rsidR="006D3CB8"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RUP esclude le offerte che, in base all’esame degli elementi forniti con le spiegazioni risultino, nel complesso, inaffidabili. </w:t>
      </w:r>
    </w:p>
    <w:p w14:paraId="6C05D862" w14:textId="77777777" w:rsidR="006D3CB8" w:rsidRPr="00935717" w:rsidRDefault="006D3CB8" w:rsidP="00EE0797">
      <w:pPr>
        <w:pBdr>
          <w:bottom w:val="single" w:sz="4" w:space="0" w:color="auto"/>
        </w:pBdr>
        <w:tabs>
          <w:tab w:val="left" w:pos="5751"/>
          <w:tab w:val="right" w:pos="9639"/>
        </w:tabs>
        <w:spacing w:after="80"/>
        <w:jc w:val="both"/>
        <w:rPr>
          <w:sz w:val="22"/>
          <w:szCs w:val="22"/>
        </w:rPr>
      </w:pPr>
    </w:p>
    <w:p w14:paraId="186AA314" w14:textId="09F2BAD4" w:rsidR="006D3CB8" w:rsidRPr="00935717" w:rsidRDefault="009628B6" w:rsidP="00EE0797">
      <w:pPr>
        <w:pBdr>
          <w:bottom w:val="single" w:sz="4" w:space="0" w:color="auto"/>
        </w:pBdr>
        <w:tabs>
          <w:tab w:val="left" w:pos="5751"/>
          <w:tab w:val="right" w:pos="9639"/>
        </w:tabs>
        <w:spacing w:after="80"/>
        <w:jc w:val="both"/>
        <w:rPr>
          <w:b/>
          <w:sz w:val="22"/>
          <w:szCs w:val="22"/>
        </w:rPr>
      </w:pPr>
      <w:r w:rsidRPr="00935717">
        <w:rPr>
          <w:b/>
          <w:sz w:val="22"/>
          <w:szCs w:val="22"/>
        </w:rPr>
        <w:t>AGGIUDICAZIONE DELL’APPALTO E STIPULA DEL CONTRATTO</w:t>
      </w:r>
    </w:p>
    <w:p w14:paraId="2F9DA414" w14:textId="77777777"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proposta di aggiudicazione è formulata in favore del concorrente che ha presentato la migliore offerta. </w:t>
      </w:r>
    </w:p>
    <w:p w14:paraId="69D162C4" w14:textId="772C19F9"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Facoltativo</w:t>
      </w:r>
      <w:r w:rsidRPr="00935717">
        <w:rPr>
          <w:sz w:val="22"/>
          <w:szCs w:val="22"/>
        </w:rPr>
        <w:t>] Qualora nessuna offerta risulti conveniente o idonea in relazione all’oggetto del contratto, la stazione appaltante può decidere, entro 30 giorni dalla conclusione delle valutazioni delle offerte, di non procedere all’aggiudicazione.</w:t>
      </w:r>
    </w:p>
    <w:p w14:paraId="07B7B1DE" w14:textId="4794262F"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Facoltativo</w:t>
      </w:r>
      <w:r w:rsidR="00442559" w:rsidRPr="00935717">
        <w:rPr>
          <w:sz w:val="22"/>
          <w:szCs w:val="22"/>
        </w:rPr>
        <w:t xml:space="preserve"> </w:t>
      </w:r>
      <w:r w:rsidR="00442559" w:rsidRPr="00935717">
        <w:rPr>
          <w:b/>
          <w:i/>
          <w:sz w:val="22"/>
          <w:szCs w:val="22"/>
        </w:rPr>
        <w:t>N.B. applicabile solo per l’ipotesi in cui alla gara si applichi il criterio dell’offerta economicamente più vantaggiosa</w:t>
      </w:r>
      <w:r w:rsidRPr="00935717">
        <w:rPr>
          <w:sz w:val="22"/>
          <w:szCs w:val="22"/>
        </w:rPr>
        <w:t xml:space="preserve">] Non si procede all’aggiudicazione dell’appalto all’offerente che ha presentato l’offerta economicamente più vantaggiosa qualora venga accertato che tale offerta non soddisfa gli obblighi in materia ambientale, sociale e del lavoro stabiliti dalla normativa europea e nazionale, dai contratti collettivi o dalle disposizioni internazionali elencate nell’allegato X della direttiva 2014/24/UE. </w:t>
      </w:r>
    </w:p>
    <w:p w14:paraId="09093FC8" w14:textId="77777777" w:rsidR="00442559"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La clausola non va inserita in caso di forniture senza posa in opera e servizi di natura intellettuale</w:t>
      </w:r>
      <w:r w:rsidRPr="00935717">
        <w:rPr>
          <w:sz w:val="22"/>
          <w:szCs w:val="22"/>
        </w:rPr>
        <w:t xml:space="preserve">] </w:t>
      </w:r>
    </w:p>
    <w:p w14:paraId="0B83F6E4" w14:textId="6DC3BBD1"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RUP procede, laddove non effettuata in sede di verifica di congruità dell’offerta, a verificare: </w:t>
      </w:r>
    </w:p>
    <w:p w14:paraId="746F49EC" w14:textId="089F992B"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l’equivalenza delle tutele nel caso in cui l’aggiudicatario abbia dichiarato di applicare un diverso contratto collettivo nazionale diverso rispetto a quello indicato dalla stazione appaltante e il rispetto di quanto indicato nella clausola sociale per l’applicazione dei contratti collettivi nazionali e territoriali di cui al</w:t>
      </w:r>
      <w:r w:rsidR="00442559" w:rsidRPr="00935717">
        <w:rPr>
          <w:sz w:val="22"/>
          <w:szCs w:val="22"/>
        </w:rPr>
        <w:t>la presente lettera d’invito</w:t>
      </w:r>
      <w:r w:rsidRPr="00935717">
        <w:rPr>
          <w:sz w:val="22"/>
          <w:szCs w:val="22"/>
        </w:rPr>
        <w:t xml:space="preserve">; </w:t>
      </w:r>
    </w:p>
    <w:p w14:paraId="34EFC1B2" w14:textId="6A017A51"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 l’attendibilità degli impegni assunti dall’appaltatore in relazione a quanto richiesto </w:t>
      </w:r>
      <w:r w:rsidR="00442559" w:rsidRPr="00935717">
        <w:rPr>
          <w:sz w:val="22"/>
          <w:szCs w:val="22"/>
        </w:rPr>
        <w:t>nella presente lettera d’invito</w:t>
      </w:r>
      <w:r w:rsidRPr="00935717">
        <w:rPr>
          <w:sz w:val="22"/>
          <w:szCs w:val="22"/>
        </w:rPr>
        <w:t xml:space="preserve"> e riguardante la stabilità occupazionale e le pari opportunità generazionali, di genere e di inclusione lavorativa per le persone con disabilità o svantaggiate. </w:t>
      </w:r>
    </w:p>
    <w:p w14:paraId="673DDBFB" w14:textId="77777777" w:rsidR="007C500C" w:rsidRPr="00935717" w:rsidRDefault="007C500C" w:rsidP="00EE0797">
      <w:pPr>
        <w:pBdr>
          <w:bottom w:val="single" w:sz="4" w:space="0" w:color="auto"/>
        </w:pBdr>
        <w:tabs>
          <w:tab w:val="left" w:pos="5751"/>
          <w:tab w:val="right" w:pos="9639"/>
        </w:tabs>
        <w:spacing w:after="80"/>
        <w:jc w:val="both"/>
        <w:rPr>
          <w:sz w:val="22"/>
          <w:szCs w:val="22"/>
        </w:rPr>
      </w:pPr>
    </w:p>
    <w:p w14:paraId="02F91E1A" w14:textId="77777777" w:rsidR="00442559"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L’aggiudicazione è disposta all’esito positivo della verifica del possesso dei requisiti prescritti dal presente disciplinare ed è immediatamente efficace. </w:t>
      </w:r>
    </w:p>
    <w:p w14:paraId="532C1E1F" w14:textId="352C2A2A" w:rsidR="00442559"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In caso di esito negativo delle verifiche, si procede all’esclusione, alla segnalazione all’ANAC, </w:t>
      </w:r>
      <w:r w:rsidR="00374998" w:rsidRPr="00935717">
        <w:rPr>
          <w:sz w:val="22"/>
          <w:szCs w:val="22"/>
        </w:rPr>
        <w:t>[</w:t>
      </w:r>
      <w:r w:rsidR="00374998" w:rsidRPr="00935717">
        <w:rPr>
          <w:b/>
          <w:i/>
          <w:sz w:val="22"/>
          <w:szCs w:val="22"/>
        </w:rPr>
        <w:t>ove richiesta</w:t>
      </w:r>
      <w:r w:rsidR="00374998" w:rsidRPr="00935717">
        <w:rPr>
          <w:sz w:val="22"/>
          <w:szCs w:val="22"/>
        </w:rPr>
        <w:t xml:space="preserve">] </w:t>
      </w:r>
      <w:r w:rsidRPr="00935717">
        <w:rPr>
          <w:sz w:val="22"/>
          <w:szCs w:val="22"/>
        </w:rPr>
        <w:t xml:space="preserve">ad incamerare la garanzia provvisoria. Successivamente si procede a ricalcolare i punteggi e a riformulare la graduatoria procedendo altresì, alle verifiche nei termini sopra indicati. Nell’ipotesi di ulteriore esito negativo delle verifiche si procede nei termini sopra detti, scorrendo la graduatoria. </w:t>
      </w:r>
    </w:p>
    <w:p w14:paraId="4A498414" w14:textId="527ACD23" w:rsidR="00442559"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Il contratto è stipulato</w:t>
      </w:r>
      <w:r w:rsidR="00926FC2" w:rsidRPr="00935717">
        <w:rPr>
          <w:sz w:val="22"/>
          <w:szCs w:val="22"/>
        </w:rPr>
        <w:t xml:space="preserve"> nel rispetto delle modalità e dei termini </w:t>
      </w:r>
      <w:r w:rsidR="00374998" w:rsidRPr="00935717">
        <w:rPr>
          <w:sz w:val="22"/>
          <w:szCs w:val="22"/>
        </w:rPr>
        <w:t>di cui agli artt. 32 co. 8 del D.Lgs. n. 50/2016 e 18 commi 1 e 3 lett. d) e 55 co. 2 del Codice dei Contratti</w:t>
      </w:r>
      <w:r w:rsidRPr="00935717">
        <w:rPr>
          <w:sz w:val="22"/>
          <w:szCs w:val="22"/>
        </w:rPr>
        <w:t xml:space="preserve">. </w:t>
      </w:r>
    </w:p>
    <w:p w14:paraId="472AC7C7" w14:textId="7977CB2F" w:rsidR="00926FC2"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Facoltativo</w:t>
      </w:r>
      <w:r w:rsidR="00926FC2" w:rsidRPr="00935717">
        <w:rPr>
          <w:b/>
          <w:i/>
          <w:sz w:val="22"/>
          <w:szCs w:val="22"/>
        </w:rPr>
        <w:t xml:space="preserve"> e ove richiesta la garanzia provvisoria</w:t>
      </w:r>
      <w:r w:rsidRPr="00935717">
        <w:rPr>
          <w:sz w:val="22"/>
          <w:szCs w:val="22"/>
        </w:rPr>
        <w:t xml:space="preserve">] A seguito di richiesta motivata proveniente dall’aggiudicatario la data di stipula del contratto può essere differita purché ritenuta compatibile con la sollecita esecuzione del contratto stesso. La garanzia provvisoria dell’aggiudicatario è svincolata automaticamente al momento della stipula del contratto; la garanzia provvisoria degli altri concorrenti è svincolata con il provvedimento di aggiudicazione e perde, in ogni caso, efficacia entro 30 giorni dall’aggiudicazione. </w:t>
      </w:r>
    </w:p>
    <w:p w14:paraId="1D57B74C" w14:textId="65F76310" w:rsidR="007C500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All’atto della stipulazione del contratto, l’aggiudicatario deve presentare la garanzia definitiva </w:t>
      </w:r>
      <w:r w:rsidR="001909EC" w:rsidRPr="00935717">
        <w:rPr>
          <w:sz w:val="22"/>
          <w:szCs w:val="22"/>
        </w:rPr>
        <w:t>pari al 5 per cento dell’importo contrattuale [</w:t>
      </w:r>
      <w:r w:rsidR="001909EC" w:rsidRPr="00935717">
        <w:rPr>
          <w:b/>
          <w:sz w:val="22"/>
          <w:szCs w:val="22"/>
        </w:rPr>
        <w:t>N.B.</w:t>
      </w:r>
      <w:r w:rsidR="001909EC" w:rsidRPr="00935717">
        <w:rPr>
          <w:sz w:val="22"/>
          <w:szCs w:val="22"/>
        </w:rPr>
        <w:t xml:space="preserve"> L’art. 53 co. 4 del Codice dei Contratti prevede che “</w:t>
      </w:r>
      <w:r w:rsidR="001909EC" w:rsidRPr="00935717">
        <w:rPr>
          <w:i/>
          <w:sz w:val="22"/>
          <w:szCs w:val="22"/>
        </w:rPr>
        <w:t xml:space="preserve">In casi debitamente motivati è facoltà della stazione appaltante non richiedere la garanzia definitiva per l’esecuzione dei contratti di cui alla presente Parte oppure per i contratti di pari importo a valere su un </w:t>
      </w:r>
      <w:r w:rsidR="001909EC" w:rsidRPr="00935717">
        <w:rPr>
          <w:i/>
          <w:sz w:val="22"/>
          <w:szCs w:val="22"/>
        </w:rPr>
        <w:lastRenderedPageBreak/>
        <w:t>accordo quadro. Quando richiesta, la garanzia definitiva è pari al 5 per cento dell’importo contrattuale</w:t>
      </w:r>
      <w:r w:rsidR="001909EC" w:rsidRPr="00935717">
        <w:rPr>
          <w:sz w:val="22"/>
          <w:szCs w:val="22"/>
        </w:rPr>
        <w:t>”]</w:t>
      </w:r>
      <w:r w:rsidRPr="00935717">
        <w:rPr>
          <w:sz w:val="22"/>
          <w:szCs w:val="22"/>
        </w:rPr>
        <w:t xml:space="preserve">. </w:t>
      </w:r>
    </w:p>
    <w:p w14:paraId="0A4605E0" w14:textId="77777777"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Se la stipula del contratto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 </w:t>
      </w:r>
    </w:p>
    <w:p w14:paraId="57D03194" w14:textId="77777777"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Se la stipula del contratto non avviene nel termine fissato per fatto dell’aggiudicatario può costituire motivo di revoca dell’aggiudicazione. </w:t>
      </w:r>
    </w:p>
    <w:p w14:paraId="640BBC1E" w14:textId="77777777"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mancata o tardiva stipula del contratto al di fuori delle ipotesi predette, costituisce violazione del dovere di buona fede, anche in pendenza di contenzioso. </w:t>
      </w:r>
    </w:p>
    <w:p w14:paraId="79A436E8" w14:textId="77777777"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contratto è sottoposto alla condizione risolutiva dell’esito negativo della sua approvazione da effettuarsi entro trenta giorni dalla stipula. Decorso tale termine, il contratto si intende approvato. </w:t>
      </w:r>
    </w:p>
    <w:p w14:paraId="550D69FC" w14:textId="10633A28"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Il contratto è stipulato mediante</w:t>
      </w:r>
      <w:r w:rsidR="001909EC" w:rsidRPr="00935717">
        <w:rPr>
          <w:sz w:val="22"/>
          <w:szCs w:val="22"/>
        </w:rPr>
        <w:t xml:space="preserve"> _______</w:t>
      </w:r>
      <w:r w:rsidRPr="00935717">
        <w:rPr>
          <w:sz w:val="22"/>
          <w:szCs w:val="22"/>
        </w:rPr>
        <w:t xml:space="preserve"> [</w:t>
      </w:r>
      <w:r w:rsidRPr="00935717">
        <w:rPr>
          <w:i/>
          <w:sz w:val="22"/>
          <w:szCs w:val="22"/>
        </w:rPr>
        <w:t xml:space="preserve">indicare una delle modalità individuate dall’articolo 18 del </w:t>
      </w:r>
      <w:r w:rsidR="001909EC" w:rsidRPr="00935717">
        <w:rPr>
          <w:i/>
          <w:sz w:val="22"/>
          <w:szCs w:val="22"/>
        </w:rPr>
        <w:t>C</w:t>
      </w:r>
      <w:r w:rsidRPr="00935717">
        <w:rPr>
          <w:i/>
          <w:sz w:val="22"/>
          <w:szCs w:val="22"/>
        </w:rPr>
        <w:t>odice</w:t>
      </w:r>
      <w:r w:rsidR="001909EC" w:rsidRPr="00935717">
        <w:rPr>
          <w:sz w:val="22"/>
          <w:szCs w:val="22"/>
        </w:rPr>
        <w:t xml:space="preserve"> </w:t>
      </w:r>
      <w:r w:rsidR="001909EC" w:rsidRPr="00935717">
        <w:rPr>
          <w:i/>
          <w:sz w:val="22"/>
          <w:szCs w:val="22"/>
        </w:rPr>
        <w:t>dei Contratto</w:t>
      </w:r>
      <w:r w:rsidRPr="00935717">
        <w:rPr>
          <w:sz w:val="22"/>
          <w:szCs w:val="22"/>
        </w:rPr>
        <w:t xml:space="preserve">]. </w:t>
      </w:r>
    </w:p>
    <w:p w14:paraId="1C4C1A6B" w14:textId="77777777"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Fino al 31 dicembre 2023</w:t>
      </w:r>
      <w:r w:rsidRPr="00935717">
        <w:rPr>
          <w:sz w:val="22"/>
          <w:szCs w:val="22"/>
        </w:rPr>
        <w:t xml:space="preserve">] </w:t>
      </w:r>
    </w:p>
    <w:p w14:paraId="03C71BF1" w14:textId="5550152C" w:rsidR="001909EC"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 xml:space="preserve">Le spese obbligatorie relative alla pubblicazione del bando e dell’avviso sui risultati della procedura di affidamento sono a carico dell’aggiudicatario e devono essere rimborsate entro il termine di sessanta giorni dall’aggiudicazione con le seguenti modalità </w:t>
      </w:r>
      <w:r w:rsidR="001909EC" w:rsidRPr="00935717">
        <w:rPr>
          <w:sz w:val="22"/>
          <w:szCs w:val="22"/>
        </w:rPr>
        <w:t>____</w:t>
      </w:r>
      <w:r w:rsidRPr="00935717">
        <w:rPr>
          <w:sz w:val="22"/>
          <w:szCs w:val="22"/>
        </w:rPr>
        <w:t xml:space="preserve"> [</w:t>
      </w:r>
      <w:r w:rsidRPr="00935717">
        <w:rPr>
          <w:b/>
          <w:i/>
          <w:sz w:val="22"/>
          <w:szCs w:val="22"/>
        </w:rPr>
        <w:t>indicare le modalità</w:t>
      </w:r>
      <w:r w:rsidRPr="00935717">
        <w:rPr>
          <w:sz w:val="22"/>
          <w:szCs w:val="22"/>
        </w:rPr>
        <w:t xml:space="preserve">]. L’importo massimo presunto delle spese obbligatorie di pubblicazione è pari a € </w:t>
      </w:r>
      <w:r w:rsidR="001909EC" w:rsidRPr="00935717">
        <w:rPr>
          <w:sz w:val="22"/>
          <w:szCs w:val="22"/>
        </w:rPr>
        <w:t>________</w:t>
      </w:r>
      <w:r w:rsidRPr="00935717">
        <w:rPr>
          <w:sz w:val="22"/>
          <w:szCs w:val="22"/>
        </w:rPr>
        <w:t xml:space="preserve"> [</w:t>
      </w:r>
      <w:r w:rsidRPr="00935717">
        <w:rPr>
          <w:b/>
          <w:i/>
          <w:sz w:val="22"/>
          <w:szCs w:val="22"/>
        </w:rPr>
        <w:t>indicare l’importo presunto</w:t>
      </w:r>
      <w:r w:rsidRPr="00935717">
        <w:rPr>
          <w:sz w:val="22"/>
          <w:szCs w:val="22"/>
        </w:rPr>
        <w:t xml:space="preserve">]. Sono comunicati tempestivamente all’aggiudicatario eventuali scostamenti dall’importo indicato. </w:t>
      </w:r>
    </w:p>
    <w:p w14:paraId="52B49656" w14:textId="77777777" w:rsidR="00A07026"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Fino al 31 dicembre 2023</w:t>
      </w:r>
      <w:r w:rsidRPr="00935717">
        <w:rPr>
          <w:sz w:val="22"/>
          <w:szCs w:val="22"/>
        </w:rPr>
        <w:t>] [</w:t>
      </w:r>
      <w:r w:rsidRPr="00935717">
        <w:rPr>
          <w:b/>
          <w:i/>
          <w:sz w:val="22"/>
          <w:szCs w:val="22"/>
        </w:rPr>
        <w:t>Facoltativo: in caso di suddivisione dell’appalto in lotti</w:t>
      </w:r>
      <w:r w:rsidRPr="00935717">
        <w:rPr>
          <w:sz w:val="22"/>
          <w:szCs w:val="22"/>
        </w:rPr>
        <w:t>] Le spese relative alla pubblicazione sono suddivise tra gli aggiudicatari dei lotti in proporzione al relativo valore, secondo il seguente metodo … [</w:t>
      </w:r>
      <w:r w:rsidRPr="00935717">
        <w:rPr>
          <w:b/>
          <w:i/>
          <w:sz w:val="22"/>
          <w:szCs w:val="22"/>
        </w:rPr>
        <w:t>indicare</w:t>
      </w:r>
      <w:r w:rsidRPr="00935717">
        <w:rPr>
          <w:sz w:val="22"/>
          <w:szCs w:val="22"/>
        </w:rPr>
        <w:t xml:space="preserve">]. </w:t>
      </w:r>
    </w:p>
    <w:p w14:paraId="68BD4D54" w14:textId="68CEA0F3" w:rsidR="00AD6F98" w:rsidRPr="00935717" w:rsidRDefault="009628B6" w:rsidP="00EE0797">
      <w:pPr>
        <w:pBdr>
          <w:bottom w:val="single" w:sz="4" w:space="0" w:color="auto"/>
        </w:pBdr>
        <w:tabs>
          <w:tab w:val="left" w:pos="5751"/>
          <w:tab w:val="right" w:pos="9639"/>
        </w:tabs>
        <w:spacing w:after="80"/>
        <w:jc w:val="both"/>
        <w:rPr>
          <w:sz w:val="22"/>
          <w:szCs w:val="22"/>
        </w:rPr>
      </w:pPr>
      <w:r w:rsidRPr="00935717">
        <w:rPr>
          <w:sz w:val="22"/>
          <w:szCs w:val="22"/>
        </w:rPr>
        <w:t>In caso di interpello a seguito di risoluzione/recesso del contratto in corso di esecuzione, il nuovo affidamento avviene alle condizioni proposte dall’operatore economico interpellato, ai sensi dell’art. 124 co</w:t>
      </w:r>
      <w:r w:rsidR="00A07026" w:rsidRPr="00935717">
        <w:rPr>
          <w:sz w:val="22"/>
          <w:szCs w:val="22"/>
        </w:rPr>
        <w:t>.</w:t>
      </w:r>
      <w:r w:rsidRPr="00935717">
        <w:rPr>
          <w:sz w:val="22"/>
          <w:szCs w:val="22"/>
        </w:rPr>
        <w:t xml:space="preserve"> 2 del Codice.</w:t>
      </w:r>
    </w:p>
    <w:p w14:paraId="2D69A31A" w14:textId="48A2D730" w:rsidR="00AD6F98" w:rsidRPr="00935717" w:rsidRDefault="00AD6F98" w:rsidP="00EE0797">
      <w:pPr>
        <w:pBdr>
          <w:bottom w:val="single" w:sz="4" w:space="0" w:color="auto"/>
        </w:pBdr>
        <w:tabs>
          <w:tab w:val="left" w:pos="5751"/>
          <w:tab w:val="right" w:pos="9639"/>
        </w:tabs>
        <w:spacing w:after="80"/>
        <w:jc w:val="both"/>
        <w:rPr>
          <w:sz w:val="22"/>
          <w:szCs w:val="22"/>
        </w:rPr>
      </w:pPr>
    </w:p>
    <w:p w14:paraId="76A2450F" w14:textId="77777777" w:rsidR="00926FC4" w:rsidRPr="00935717" w:rsidRDefault="00926FC4"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OBBLIGHI RELATIVI ALLA TRACCIABILITÀ DEI FLUSSI FINANZIARI </w:t>
      </w:r>
    </w:p>
    <w:p w14:paraId="1EA27C98" w14:textId="77777777" w:rsidR="00926FC4" w:rsidRPr="00935717" w:rsidRDefault="00926FC4"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contratto d’appalto è soggetto agli obblighi in tema di tracciabilità dei flussi finanziari di cui alla legge 13 agosto 2010, n. 136. </w:t>
      </w:r>
    </w:p>
    <w:p w14:paraId="41DBD11F" w14:textId="77777777" w:rsidR="00926FC4" w:rsidRPr="00935717" w:rsidRDefault="00926FC4"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L’affidatario deve comunicare alla stazione appaltante: </w:t>
      </w:r>
    </w:p>
    <w:p w14:paraId="76F35592" w14:textId="77777777" w:rsidR="00926FC4" w:rsidRPr="00935717" w:rsidRDefault="00926FC4" w:rsidP="00EE0797">
      <w:pPr>
        <w:pBdr>
          <w:bottom w:val="single" w:sz="4" w:space="0" w:color="auto"/>
        </w:pBdr>
        <w:tabs>
          <w:tab w:val="left" w:pos="5751"/>
          <w:tab w:val="right" w:pos="9639"/>
        </w:tabs>
        <w:spacing w:after="80"/>
        <w:jc w:val="both"/>
        <w:rPr>
          <w:sz w:val="22"/>
          <w:szCs w:val="22"/>
        </w:rPr>
      </w:pPr>
      <w:r w:rsidRPr="00935717">
        <w:rPr>
          <w:sz w:val="22"/>
          <w:szCs w:val="22"/>
        </w:rPr>
        <w:t xml:space="preserve">− gli estremi identificativi dei conti correnti bancari o postali dedicati, con l'indicazione dell'opera/servizio/fornitura alla quale sono dedicati; </w:t>
      </w:r>
    </w:p>
    <w:p w14:paraId="1A21B468" w14:textId="77777777" w:rsidR="00926FC4" w:rsidRPr="00935717" w:rsidRDefault="00926FC4" w:rsidP="00EE0797">
      <w:pPr>
        <w:pBdr>
          <w:bottom w:val="single" w:sz="4" w:space="0" w:color="auto"/>
        </w:pBdr>
        <w:tabs>
          <w:tab w:val="left" w:pos="5751"/>
          <w:tab w:val="right" w:pos="9639"/>
        </w:tabs>
        <w:spacing w:after="80"/>
        <w:jc w:val="both"/>
        <w:rPr>
          <w:sz w:val="22"/>
          <w:szCs w:val="22"/>
        </w:rPr>
      </w:pPr>
      <w:r w:rsidRPr="00935717">
        <w:rPr>
          <w:sz w:val="22"/>
          <w:szCs w:val="22"/>
        </w:rPr>
        <w:t xml:space="preserve">− le generalità e il codice fiscale delle persone delegate ad operare sugli stessi; </w:t>
      </w:r>
    </w:p>
    <w:p w14:paraId="5DD1DD81" w14:textId="77777777" w:rsidR="00926FC4" w:rsidRPr="00935717" w:rsidRDefault="00926FC4" w:rsidP="00EE0797">
      <w:pPr>
        <w:pBdr>
          <w:bottom w:val="single" w:sz="4" w:space="0" w:color="auto"/>
        </w:pBdr>
        <w:tabs>
          <w:tab w:val="left" w:pos="5751"/>
          <w:tab w:val="right" w:pos="9639"/>
        </w:tabs>
        <w:spacing w:after="80"/>
        <w:jc w:val="both"/>
        <w:rPr>
          <w:sz w:val="22"/>
          <w:szCs w:val="22"/>
        </w:rPr>
      </w:pPr>
      <w:r w:rsidRPr="00935717">
        <w:rPr>
          <w:sz w:val="22"/>
          <w:szCs w:val="22"/>
        </w:rPr>
        <w:t xml:space="preserve">− ogni modifica relativa ai dati trasmessi. </w:t>
      </w:r>
    </w:p>
    <w:p w14:paraId="6300E0A4" w14:textId="5F0F6727" w:rsidR="00AD6F98" w:rsidRPr="00935717" w:rsidRDefault="00926FC4" w:rsidP="00EE0797">
      <w:pPr>
        <w:pBdr>
          <w:bottom w:val="single" w:sz="4" w:space="0" w:color="auto"/>
        </w:pBdr>
        <w:tabs>
          <w:tab w:val="left" w:pos="5751"/>
          <w:tab w:val="right" w:pos="9639"/>
        </w:tabs>
        <w:spacing w:after="80"/>
        <w:jc w:val="both"/>
        <w:rPr>
          <w:sz w:val="22"/>
          <w:szCs w:val="22"/>
        </w:rPr>
      </w:pPr>
      <w:r w:rsidRPr="00935717">
        <w:rPr>
          <w:sz w:val="22"/>
          <w:szCs w:val="22"/>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w:t>
      </w:r>
      <w:r w:rsidRPr="00935717">
        <w:rPr>
          <w:i/>
          <w:sz w:val="22"/>
          <w:szCs w:val="22"/>
        </w:rPr>
        <w:t>de quo</w:t>
      </w:r>
      <w:r w:rsidRPr="00935717">
        <w:rPr>
          <w:sz w:val="22"/>
          <w:szCs w:val="22"/>
        </w:rPr>
        <w:t xml:space="preserve">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60BECDD6" w14:textId="77777777"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 xml:space="preserve">Il mancato adempimento agli obblighi previsti per la tracciabilità dei flussi finanziari relativi all’appalto comporta la risoluzione di diritto del contratto. </w:t>
      </w:r>
    </w:p>
    <w:p w14:paraId="6CF428FC" w14:textId="77777777"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 xml:space="preserve">In occasione di ogni pagamento all’appaltatore o di interventi di controllo ulteriori si procede alla verifica dell’assolvimento degli obblighi relativi alla tracciabilità dei flussi finanziari. </w:t>
      </w:r>
    </w:p>
    <w:p w14:paraId="166BF8E8" w14:textId="2AEA54F2"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lastRenderedPageBreak/>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7AC99D41" w14:textId="77777777" w:rsidR="00A97E74" w:rsidRPr="00935717" w:rsidRDefault="00A97E74" w:rsidP="00EE0797">
      <w:pPr>
        <w:pBdr>
          <w:bottom w:val="single" w:sz="4" w:space="0" w:color="auto"/>
        </w:pBdr>
        <w:tabs>
          <w:tab w:val="left" w:pos="5751"/>
          <w:tab w:val="right" w:pos="9639"/>
        </w:tabs>
        <w:spacing w:after="80"/>
        <w:jc w:val="both"/>
        <w:rPr>
          <w:sz w:val="22"/>
          <w:szCs w:val="22"/>
        </w:rPr>
      </w:pPr>
    </w:p>
    <w:p w14:paraId="360E391F" w14:textId="77777777"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b/>
          <w:sz w:val="22"/>
          <w:szCs w:val="22"/>
        </w:rPr>
        <w:t>CODICE DI COMPORTAMENTO</w:t>
      </w:r>
      <w:r w:rsidRPr="00935717">
        <w:rPr>
          <w:sz w:val="22"/>
          <w:szCs w:val="22"/>
        </w:rPr>
        <w:t xml:space="preserve"> </w:t>
      </w:r>
    </w:p>
    <w:p w14:paraId="7E805DE7" w14:textId="77777777"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Nello svolgimento delle attività oggetto del contratto di appalto, l’aggiudicatario [</w:t>
      </w:r>
      <w:r w:rsidRPr="00935717">
        <w:rPr>
          <w:b/>
          <w:i/>
          <w:sz w:val="22"/>
          <w:szCs w:val="22"/>
        </w:rPr>
        <w:t>nel caso di più lotti: di ciascun lotto</w:t>
      </w:r>
      <w:r w:rsidRPr="00935717">
        <w:rPr>
          <w:sz w:val="22"/>
          <w:szCs w:val="22"/>
        </w:rPr>
        <w:t>] deve uniformarsi ai principi e, per quanto compatibili, ai doveri di condotta richiamati nel Decreto del Presidente della Repubblica 16 aprile 2013 n. 62 e nel codice di comportamento di questa stazione appaltante e [</w:t>
      </w:r>
      <w:r w:rsidRPr="00935717">
        <w:rPr>
          <w:b/>
          <w:i/>
          <w:sz w:val="22"/>
          <w:szCs w:val="22"/>
        </w:rPr>
        <w:t>per le pubbliche amministrazioni</w:t>
      </w:r>
      <w:r w:rsidRPr="00935717">
        <w:rPr>
          <w:sz w:val="22"/>
          <w:szCs w:val="22"/>
        </w:rPr>
        <w:t>] nel Piano Triennale di Prevenzione della Corruzione e della Trasparenza, nonché [</w:t>
      </w:r>
      <w:r w:rsidRPr="00935717">
        <w:rPr>
          <w:b/>
          <w:i/>
          <w:sz w:val="22"/>
          <w:szCs w:val="22"/>
        </w:rPr>
        <w:t>per le amministrazioni tenute alla redazione del PIAO] nella sottosezione Rischi corruttivi e trasparenza del PIAO</w:t>
      </w:r>
      <w:r w:rsidRPr="00935717">
        <w:rPr>
          <w:sz w:val="22"/>
          <w:szCs w:val="22"/>
        </w:rPr>
        <w:t>] [</w:t>
      </w:r>
      <w:r w:rsidRPr="00935717">
        <w:rPr>
          <w:b/>
          <w:i/>
          <w:sz w:val="22"/>
          <w:szCs w:val="22"/>
        </w:rPr>
        <w:t>negli altri casi nel Modello di organizzazione, gestione e controllo adottato dalla medesima ai sensi del decreto legislativo n. 231/01</w:t>
      </w:r>
      <w:r w:rsidRPr="00935717">
        <w:rPr>
          <w:sz w:val="22"/>
          <w:szCs w:val="22"/>
        </w:rPr>
        <w:t xml:space="preserve">]. </w:t>
      </w:r>
    </w:p>
    <w:p w14:paraId="5F347099" w14:textId="069A4991" w:rsidR="00926FC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In seguito alla comunicazione di aggiudicazione e prima della stipula del contratto, l’aggiudicatario [</w:t>
      </w:r>
      <w:r w:rsidRPr="00935717">
        <w:rPr>
          <w:b/>
          <w:i/>
          <w:sz w:val="22"/>
          <w:szCs w:val="22"/>
        </w:rPr>
        <w:t>nel caso di più lotti: di ciascun lotto</w:t>
      </w:r>
      <w:r w:rsidRPr="00935717">
        <w:rPr>
          <w:sz w:val="22"/>
          <w:szCs w:val="22"/>
        </w:rPr>
        <w:t>] ha l’onere di prendere visione dei predetti documenti pubblicati sul sito della stazione appaltante [</w:t>
      </w:r>
      <w:r w:rsidRPr="00935717">
        <w:rPr>
          <w:b/>
          <w:i/>
          <w:sz w:val="22"/>
          <w:szCs w:val="22"/>
        </w:rPr>
        <w:t>indicare il link dove è possibile leggere i predetti documenti</w:t>
      </w:r>
      <w:r w:rsidRPr="00935717">
        <w:rPr>
          <w:sz w:val="22"/>
          <w:szCs w:val="22"/>
        </w:rPr>
        <w:t>].</w:t>
      </w:r>
    </w:p>
    <w:p w14:paraId="6804FFAA" w14:textId="22D0FB3F" w:rsidR="00A97E74" w:rsidRPr="00935717" w:rsidRDefault="00A97E74" w:rsidP="00EE0797">
      <w:pPr>
        <w:pBdr>
          <w:bottom w:val="single" w:sz="4" w:space="0" w:color="auto"/>
        </w:pBdr>
        <w:tabs>
          <w:tab w:val="left" w:pos="5751"/>
          <w:tab w:val="right" w:pos="9639"/>
        </w:tabs>
        <w:spacing w:after="80"/>
        <w:jc w:val="both"/>
        <w:rPr>
          <w:sz w:val="22"/>
          <w:szCs w:val="22"/>
        </w:rPr>
      </w:pPr>
    </w:p>
    <w:p w14:paraId="3D2D4F43" w14:textId="77777777" w:rsidR="00A97E74" w:rsidRPr="00935717" w:rsidRDefault="00A97E74"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ACCESSO AGLI ATTI </w:t>
      </w:r>
    </w:p>
    <w:p w14:paraId="465B61E9" w14:textId="77777777"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Fino al 31 dicembre 2023</w:t>
      </w:r>
      <w:r w:rsidRPr="00935717">
        <w:rPr>
          <w:sz w:val="22"/>
          <w:szCs w:val="22"/>
        </w:rPr>
        <w:t xml:space="preserve">] </w:t>
      </w:r>
    </w:p>
    <w:p w14:paraId="41DB3725" w14:textId="7982FC2B"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L’accesso agli atti della procedura è consentito nel rispetto di quanto previsto dall’articolo 53 del decreto legislativo n. 50/2016 e dalle vigenti disposizioni in materia di diritto di accesso ai documenti amministrativi secondo le seguenti modalità _____ [</w:t>
      </w:r>
      <w:r w:rsidRPr="00935717">
        <w:rPr>
          <w:b/>
          <w:i/>
          <w:sz w:val="22"/>
          <w:szCs w:val="22"/>
        </w:rPr>
        <w:t>indicare</w:t>
      </w:r>
      <w:r w:rsidRPr="00935717">
        <w:rPr>
          <w:sz w:val="22"/>
          <w:szCs w:val="22"/>
        </w:rPr>
        <w:t xml:space="preserve">]. </w:t>
      </w:r>
    </w:p>
    <w:p w14:paraId="4388A44A" w14:textId="4F5A56FF"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i/>
          <w:sz w:val="22"/>
          <w:szCs w:val="22"/>
        </w:rPr>
        <w:t>Dal 1° gennaio 2024</w:t>
      </w:r>
      <w:r w:rsidRPr="00935717">
        <w:rPr>
          <w:sz w:val="22"/>
          <w:szCs w:val="22"/>
        </w:rPr>
        <w:t xml:space="preserve">] </w:t>
      </w:r>
    </w:p>
    <w:p w14:paraId="4643553C" w14:textId="391F4A51" w:rsidR="00A97E74" w:rsidRPr="00935717" w:rsidRDefault="00A97E74" w:rsidP="00EE0797">
      <w:pPr>
        <w:pBdr>
          <w:bottom w:val="single" w:sz="4" w:space="0" w:color="auto"/>
        </w:pBdr>
        <w:tabs>
          <w:tab w:val="left" w:pos="5751"/>
          <w:tab w:val="right" w:pos="9639"/>
        </w:tabs>
        <w:spacing w:after="80"/>
        <w:jc w:val="both"/>
        <w:rPr>
          <w:sz w:val="22"/>
          <w:szCs w:val="22"/>
        </w:rPr>
      </w:pPr>
      <w:r w:rsidRPr="00935717">
        <w:rPr>
          <w:sz w:val="22"/>
          <w:szCs w:val="22"/>
        </w:rPr>
        <w:t>L’accesso agli atti della procedura è assicurato in modalità digitale mediante acquisizione diretta dei dati e delle informazioni inseriti nelle piattaforme di e-procurement, nel rispetto di quanto previsto dall’art</w:t>
      </w:r>
      <w:r w:rsidR="00DA1C95" w:rsidRPr="00935717">
        <w:rPr>
          <w:sz w:val="22"/>
          <w:szCs w:val="22"/>
        </w:rPr>
        <w:t>.</w:t>
      </w:r>
      <w:r w:rsidRPr="00935717">
        <w:rPr>
          <w:sz w:val="22"/>
          <w:szCs w:val="22"/>
        </w:rPr>
        <w:t xml:space="preserve"> 35 del Codice </w:t>
      </w:r>
      <w:r w:rsidR="00DA1C95" w:rsidRPr="00935717">
        <w:rPr>
          <w:sz w:val="22"/>
          <w:szCs w:val="22"/>
        </w:rPr>
        <w:t xml:space="preserve">dei Contratti </w:t>
      </w:r>
      <w:r w:rsidRPr="00935717">
        <w:rPr>
          <w:sz w:val="22"/>
          <w:szCs w:val="22"/>
        </w:rPr>
        <w:t>e dalle vigenti disposizioni in materia di diritto di accesso ai documenti amministrativi, secondo le modalità indicate all’art</w:t>
      </w:r>
      <w:r w:rsidR="00DA1C95" w:rsidRPr="00935717">
        <w:rPr>
          <w:sz w:val="22"/>
          <w:szCs w:val="22"/>
        </w:rPr>
        <w:t xml:space="preserve">. </w:t>
      </w:r>
      <w:r w:rsidRPr="00935717">
        <w:rPr>
          <w:sz w:val="22"/>
          <w:szCs w:val="22"/>
        </w:rPr>
        <w:t xml:space="preserve">36 del </w:t>
      </w:r>
      <w:r w:rsidR="00DA1C95" w:rsidRPr="00935717">
        <w:rPr>
          <w:sz w:val="22"/>
          <w:szCs w:val="22"/>
        </w:rPr>
        <w:t>C</w:t>
      </w:r>
      <w:r w:rsidRPr="00935717">
        <w:rPr>
          <w:sz w:val="22"/>
          <w:szCs w:val="22"/>
        </w:rPr>
        <w:t>odice</w:t>
      </w:r>
      <w:r w:rsidR="00DA1C95" w:rsidRPr="00935717">
        <w:rPr>
          <w:sz w:val="22"/>
          <w:szCs w:val="22"/>
        </w:rPr>
        <w:t xml:space="preserve"> dei Contratti</w:t>
      </w:r>
      <w:r w:rsidRPr="00935717">
        <w:rPr>
          <w:sz w:val="22"/>
          <w:szCs w:val="22"/>
        </w:rPr>
        <w:t>.</w:t>
      </w:r>
    </w:p>
    <w:p w14:paraId="0072E69D" w14:textId="5305B8B3" w:rsidR="00DA1C95" w:rsidRPr="00935717" w:rsidRDefault="00DA1C95" w:rsidP="00EE0797">
      <w:pPr>
        <w:pBdr>
          <w:bottom w:val="single" w:sz="4" w:space="0" w:color="auto"/>
        </w:pBdr>
        <w:tabs>
          <w:tab w:val="left" w:pos="5751"/>
          <w:tab w:val="right" w:pos="9639"/>
        </w:tabs>
        <w:spacing w:after="80"/>
        <w:jc w:val="both"/>
        <w:rPr>
          <w:sz w:val="22"/>
          <w:szCs w:val="22"/>
        </w:rPr>
      </w:pPr>
    </w:p>
    <w:p w14:paraId="7BB1D6DE" w14:textId="77777777" w:rsidR="000947A6" w:rsidRPr="00935717" w:rsidRDefault="000947A6"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DEFINIZIONE DELLE CONTROVERSIE </w:t>
      </w:r>
    </w:p>
    <w:p w14:paraId="1D69E2CC" w14:textId="77777777" w:rsidR="000947A6" w:rsidRPr="00935717" w:rsidRDefault="000947A6" w:rsidP="00EE0797">
      <w:pPr>
        <w:pBdr>
          <w:bottom w:val="single" w:sz="4" w:space="0" w:color="auto"/>
        </w:pBdr>
        <w:tabs>
          <w:tab w:val="left" w:pos="5751"/>
          <w:tab w:val="right" w:pos="9639"/>
        </w:tabs>
        <w:spacing w:after="80"/>
        <w:jc w:val="both"/>
        <w:rPr>
          <w:sz w:val="22"/>
          <w:szCs w:val="22"/>
        </w:rPr>
      </w:pPr>
      <w:r w:rsidRPr="00935717">
        <w:rPr>
          <w:sz w:val="22"/>
          <w:szCs w:val="22"/>
        </w:rPr>
        <w:t>Per le controversie derivanti dalla presente procedura di gara è competente il Tribunale Amministrativo di ___ [</w:t>
      </w:r>
      <w:r w:rsidRPr="00935717">
        <w:rPr>
          <w:b/>
          <w:i/>
          <w:sz w:val="22"/>
          <w:szCs w:val="22"/>
        </w:rPr>
        <w:t>indicare il Tribunale competente</w:t>
      </w:r>
      <w:r w:rsidRPr="00935717">
        <w:rPr>
          <w:sz w:val="22"/>
          <w:szCs w:val="22"/>
        </w:rPr>
        <w:t xml:space="preserve">]. </w:t>
      </w:r>
    </w:p>
    <w:p w14:paraId="7253AE6D" w14:textId="6EBF5300" w:rsidR="00CE207F" w:rsidRPr="00935717" w:rsidRDefault="000947A6" w:rsidP="00EE0797">
      <w:pPr>
        <w:pBdr>
          <w:bottom w:val="single" w:sz="4" w:space="0" w:color="auto"/>
        </w:pBdr>
        <w:tabs>
          <w:tab w:val="left" w:pos="5751"/>
          <w:tab w:val="right" w:pos="9639"/>
        </w:tabs>
        <w:spacing w:after="80"/>
        <w:jc w:val="both"/>
        <w:rPr>
          <w:i/>
          <w:sz w:val="22"/>
          <w:szCs w:val="22"/>
        </w:rPr>
      </w:pPr>
      <w:r w:rsidRPr="00935717">
        <w:rPr>
          <w:sz w:val="22"/>
          <w:szCs w:val="22"/>
        </w:rPr>
        <w:t>[</w:t>
      </w:r>
      <w:r w:rsidRPr="00935717">
        <w:rPr>
          <w:b/>
          <w:i/>
          <w:sz w:val="22"/>
          <w:szCs w:val="22"/>
        </w:rPr>
        <w:t>Facoltativo, nel caso in cui si voglia prevedere la clausola compromissoria ex art. 213 del Codice dei Contratti nel contratto</w:t>
      </w:r>
      <w:r w:rsidRPr="00935717">
        <w:rPr>
          <w:sz w:val="22"/>
          <w:szCs w:val="22"/>
        </w:rPr>
        <w:t>] Le controversie su diritti soggettivi, derivanti dall’esecuzione del contratto, comprese quelle conseguenti al mancato raggiungimento dell’accordo bonario di cui agli artt. 211 e 212 del Codice dei Contratti, sono risolte mediante arbitrato amministrativo dalla Camera arbitrale presso l’Autorità Nazionale Anticorruzione secondo gli artt. 213 e 214 del Codice dei Contratti. A tal fine il contratto contiene apposita clausola compromissoria, salvo rifiuto di quest’ultima da parte dell’aggiudicatario, da comunicare alla stazione appaltante entro venti giorni dalla conoscenza dell’aggiudicazione.</w:t>
      </w:r>
      <w:r w:rsidR="00CE207F" w:rsidRPr="00935717">
        <w:rPr>
          <w:sz w:val="22"/>
          <w:szCs w:val="22"/>
        </w:rPr>
        <w:t xml:space="preserve"> </w:t>
      </w:r>
      <w:r w:rsidRPr="00935717">
        <w:rPr>
          <w:sz w:val="22"/>
          <w:szCs w:val="22"/>
        </w:rPr>
        <w:t>Ai sensi dell’art. 213, co. 3, del Codice dei Contratti, l’autorizzazione all’inserimento della clausola compromissoria è stata rilasciata con _______ n. ____ del ______ [</w:t>
      </w:r>
      <w:r w:rsidRPr="00935717">
        <w:rPr>
          <w:i/>
          <w:sz w:val="22"/>
          <w:szCs w:val="22"/>
        </w:rPr>
        <w:t xml:space="preserve">indicare il provvedimento, con numero e data, adottato dell’organo di governo, di autorizzazione all’inserimento della clausola compromissoria]. </w:t>
      </w:r>
    </w:p>
    <w:p w14:paraId="4FB5A28F" w14:textId="77777777" w:rsidR="00926FC4" w:rsidRPr="00935717" w:rsidRDefault="00926FC4" w:rsidP="00EE0797">
      <w:pPr>
        <w:pBdr>
          <w:bottom w:val="single" w:sz="4" w:space="0" w:color="auto"/>
        </w:pBdr>
        <w:tabs>
          <w:tab w:val="left" w:pos="5751"/>
          <w:tab w:val="right" w:pos="9639"/>
        </w:tabs>
        <w:spacing w:after="80"/>
        <w:jc w:val="both"/>
        <w:rPr>
          <w:sz w:val="22"/>
          <w:szCs w:val="22"/>
        </w:rPr>
      </w:pPr>
    </w:p>
    <w:p w14:paraId="1DFDECF0" w14:textId="77777777" w:rsidR="00CE207F" w:rsidRPr="00935717" w:rsidRDefault="00CE207F" w:rsidP="00EE0797">
      <w:pPr>
        <w:pBdr>
          <w:bottom w:val="single" w:sz="4" w:space="0" w:color="auto"/>
        </w:pBdr>
        <w:tabs>
          <w:tab w:val="left" w:pos="5751"/>
          <w:tab w:val="right" w:pos="9639"/>
        </w:tabs>
        <w:spacing w:after="80"/>
        <w:jc w:val="both"/>
        <w:rPr>
          <w:b/>
          <w:sz w:val="22"/>
          <w:szCs w:val="22"/>
        </w:rPr>
      </w:pPr>
      <w:r w:rsidRPr="00935717">
        <w:rPr>
          <w:b/>
          <w:sz w:val="22"/>
          <w:szCs w:val="22"/>
        </w:rPr>
        <w:t xml:space="preserve">TRATTAMENTO DEI DATI PERSONALI </w:t>
      </w:r>
    </w:p>
    <w:p w14:paraId="7C3D200D" w14:textId="1EC950CD" w:rsidR="00131753" w:rsidRPr="00935717" w:rsidRDefault="00CE207F" w:rsidP="00EE0797">
      <w:pPr>
        <w:pBdr>
          <w:bottom w:val="single" w:sz="4" w:space="0" w:color="auto"/>
        </w:pBdr>
        <w:tabs>
          <w:tab w:val="left" w:pos="5751"/>
          <w:tab w:val="right" w:pos="9639"/>
        </w:tabs>
        <w:spacing w:after="80"/>
        <w:jc w:val="both"/>
        <w:rPr>
          <w:sz w:val="22"/>
          <w:szCs w:val="22"/>
        </w:rPr>
      </w:pPr>
      <w:r w:rsidRPr="00935717">
        <w:rPr>
          <w:sz w:val="22"/>
          <w:szCs w:val="22"/>
        </w:rPr>
        <w:lastRenderedPageBreak/>
        <w:t xml:space="preserve">I dati raccolti sono trattati e conservati ai sensi del Regolamento UE n. 2016/679 relativo alla protezione delle persone fisiche con riguardo al trattamento dei dati personali, nonché alla libera circolazione di tali dati, del decreto legislativo 30 giugno 2003, n.196 recante il “Codice in materia di protezione dei dati personali” e ss mm e ii, del decreto della Presidenza del Consiglio dei Ministri n. 148/21 e dei relativi atti di attuazione. In particolare si forniscono le seguenti informazioni sul trattamento dei dati personali </w:t>
      </w:r>
      <w:r w:rsidR="00131753" w:rsidRPr="00935717">
        <w:rPr>
          <w:sz w:val="22"/>
          <w:szCs w:val="22"/>
        </w:rPr>
        <w:t>________</w:t>
      </w:r>
      <w:r w:rsidRPr="00935717">
        <w:rPr>
          <w:sz w:val="22"/>
          <w:szCs w:val="22"/>
        </w:rPr>
        <w:t xml:space="preserve"> [</w:t>
      </w:r>
      <w:r w:rsidRPr="00935717">
        <w:rPr>
          <w:b/>
          <w:i/>
          <w:sz w:val="22"/>
          <w:szCs w:val="22"/>
        </w:rPr>
        <w:t>indicare le informazioni sul trattamento dei dati personali dovute in considerazione delle specificità del singolo appalto, della stazione appaltante, dei suoi rapporti con il gestore della piattaforma, delle caratteristiche tecniche della piattaforma utilizzata. Tali informazioni devono riguardare, in particolare: a) la finalità del trattamento; b) la base giuridica e natura del conferimento dei dati; c) la natura dei dati trattati; d) le modalità del trattamento dei dati; e) l’ambito di comunicazione e di diffusione dei dati; f) l’ambito di comunicazione e di diffusione dei dati; g) periodo di conservazione dei dati; h) i diritti del concorrente/interessato; i) il titolare del trattamento e responsabile della protezione dei dati</w:t>
      </w:r>
      <w:r w:rsidRPr="00935717">
        <w:rPr>
          <w:sz w:val="22"/>
          <w:szCs w:val="22"/>
        </w:rPr>
        <w:t xml:space="preserve">]. </w:t>
      </w:r>
    </w:p>
    <w:p w14:paraId="2B40C113" w14:textId="51C0705A" w:rsidR="00131753" w:rsidRPr="00935717" w:rsidRDefault="00CE207F" w:rsidP="00EE0797">
      <w:pPr>
        <w:pBdr>
          <w:bottom w:val="single" w:sz="4" w:space="0" w:color="auto"/>
        </w:pBdr>
        <w:tabs>
          <w:tab w:val="left" w:pos="5751"/>
          <w:tab w:val="right" w:pos="9639"/>
        </w:tabs>
        <w:spacing w:after="80"/>
        <w:jc w:val="both"/>
        <w:rPr>
          <w:sz w:val="22"/>
          <w:szCs w:val="22"/>
        </w:rPr>
      </w:pPr>
      <w:r w:rsidRPr="00935717">
        <w:rPr>
          <w:sz w:val="22"/>
          <w:szCs w:val="22"/>
        </w:rPr>
        <w:t>[</w:t>
      </w:r>
      <w:r w:rsidRPr="00935717">
        <w:rPr>
          <w:b/>
          <w:sz w:val="22"/>
          <w:szCs w:val="22"/>
        </w:rPr>
        <w:t>In alternativa</w:t>
      </w:r>
      <w:r w:rsidRPr="00935717">
        <w:rPr>
          <w:sz w:val="22"/>
          <w:szCs w:val="22"/>
        </w:rPr>
        <w:t xml:space="preserve">] I dati raccolti sono trattati e conservati ai sensi del Regolamento UE n. 2016/679 relativo alla protezione delle persone fisiche con riguardo al trattamento dei dati personali, nonché alla libera circolazione di tali dati, del decreto legislativo 30 giugno 2003, n. 196 recante il “Codice in materia di protezione dei dati personali” e ss mm e ii, del decreto della Presidenza del Consiglio dei Ministri n. 148/21 e dei relativi atti di attuazione secondo quanto riportato nell’apposita scheda informativa allegata alla documentazione di gara sub </w:t>
      </w:r>
      <w:r w:rsidR="00131753" w:rsidRPr="00935717">
        <w:rPr>
          <w:sz w:val="22"/>
          <w:szCs w:val="22"/>
        </w:rPr>
        <w:t>________</w:t>
      </w:r>
      <w:r w:rsidRPr="00935717">
        <w:rPr>
          <w:sz w:val="22"/>
          <w:szCs w:val="22"/>
        </w:rPr>
        <w:t xml:space="preserve"> [</w:t>
      </w:r>
      <w:r w:rsidRPr="00935717">
        <w:rPr>
          <w:b/>
          <w:i/>
          <w:sz w:val="22"/>
          <w:szCs w:val="22"/>
        </w:rPr>
        <w:t>indicare il numero dell’allegato</w:t>
      </w:r>
      <w:r w:rsidRPr="00935717">
        <w:rPr>
          <w:sz w:val="22"/>
          <w:szCs w:val="22"/>
        </w:rPr>
        <w:t xml:space="preserve">]. </w:t>
      </w:r>
    </w:p>
    <w:p w14:paraId="5EA31B4A" w14:textId="77777777" w:rsidR="006A2A2E" w:rsidRPr="00935717" w:rsidRDefault="006A2A2E" w:rsidP="00EE0797">
      <w:pPr>
        <w:pBdr>
          <w:bottom w:val="single" w:sz="4" w:space="0" w:color="auto"/>
        </w:pBdr>
        <w:tabs>
          <w:tab w:val="left" w:pos="5751"/>
          <w:tab w:val="right" w:pos="9639"/>
        </w:tabs>
        <w:spacing w:after="80"/>
        <w:jc w:val="both"/>
        <w:rPr>
          <w:sz w:val="22"/>
          <w:szCs w:val="22"/>
        </w:rPr>
      </w:pPr>
    </w:p>
    <w:tbl>
      <w:tblPr>
        <w:tblStyle w:val="Grigliatabella"/>
        <w:tblW w:w="0" w:type="auto"/>
        <w:tblLook w:val="04A0" w:firstRow="1" w:lastRow="0" w:firstColumn="1" w:lastColumn="0" w:noHBand="0" w:noVBand="1"/>
      </w:tblPr>
      <w:tblGrid>
        <w:gridCol w:w="9105"/>
      </w:tblGrid>
      <w:tr w:rsidR="00131753" w:rsidRPr="00935717" w14:paraId="41625EA9" w14:textId="77777777" w:rsidTr="00131753">
        <w:tc>
          <w:tcPr>
            <w:tcW w:w="9105" w:type="dxa"/>
          </w:tcPr>
          <w:p w14:paraId="5A0D0AC0" w14:textId="3C18E704" w:rsidR="00131753" w:rsidRPr="00935717" w:rsidRDefault="00131753" w:rsidP="00EE0797">
            <w:pPr>
              <w:tabs>
                <w:tab w:val="left" w:pos="5751"/>
                <w:tab w:val="right" w:pos="9639"/>
              </w:tabs>
              <w:spacing w:after="80"/>
              <w:jc w:val="both"/>
              <w:rPr>
                <w:b/>
                <w:i/>
                <w:sz w:val="22"/>
                <w:szCs w:val="22"/>
              </w:rPr>
            </w:pPr>
            <w:r w:rsidRPr="00935717">
              <w:rPr>
                <w:b/>
                <w:i/>
                <w:sz w:val="22"/>
                <w:szCs w:val="22"/>
              </w:rPr>
              <w:t>N.B. La stazione appaltante predispone la clausola in base agli indirizzi adottati al proprio interno per l’attuazione della normativa sulla privacy</w:t>
            </w:r>
          </w:p>
        </w:tc>
      </w:tr>
    </w:tbl>
    <w:p w14:paraId="3EB60E5E" w14:textId="77777777" w:rsidR="00EE0797" w:rsidRPr="00935717" w:rsidRDefault="00EE0797" w:rsidP="008F1EE1">
      <w:pPr>
        <w:pBdr>
          <w:bottom w:val="single" w:sz="4" w:space="0" w:color="auto"/>
        </w:pBdr>
        <w:tabs>
          <w:tab w:val="left" w:pos="5751"/>
          <w:tab w:val="right" w:pos="9639"/>
        </w:tabs>
        <w:spacing w:after="80"/>
        <w:jc w:val="both"/>
        <w:rPr>
          <w:sz w:val="22"/>
          <w:szCs w:val="22"/>
        </w:rPr>
      </w:pPr>
    </w:p>
    <w:p w14:paraId="354716EA" w14:textId="77777777" w:rsidR="00BE4ED4" w:rsidRPr="00935717" w:rsidRDefault="00BE4ED4" w:rsidP="008B6B00">
      <w:pPr>
        <w:spacing w:after="80"/>
        <w:ind w:left="4542"/>
        <w:jc w:val="center"/>
        <w:rPr>
          <w:sz w:val="22"/>
          <w:szCs w:val="22"/>
        </w:rPr>
      </w:pPr>
      <w:r w:rsidRPr="00935717">
        <w:rPr>
          <w:sz w:val="22"/>
          <w:szCs w:val="22"/>
        </w:rPr>
        <w:t xml:space="preserve">Il Dirigente Responsabile del settore </w:t>
      </w:r>
    </w:p>
    <w:p w14:paraId="0346D059" w14:textId="0B516FCC" w:rsidR="00BE4ED4" w:rsidRPr="00935717" w:rsidRDefault="00BE4ED4" w:rsidP="008B6B00">
      <w:pPr>
        <w:spacing w:after="80"/>
        <w:ind w:left="4542"/>
        <w:jc w:val="center"/>
        <w:rPr>
          <w:sz w:val="22"/>
          <w:szCs w:val="22"/>
        </w:rPr>
      </w:pPr>
      <w:r w:rsidRPr="00935717">
        <w:rPr>
          <w:sz w:val="22"/>
          <w:szCs w:val="22"/>
        </w:rPr>
        <w:t xml:space="preserve">/ Responsabile </w:t>
      </w:r>
      <w:r w:rsidR="000B75A4" w:rsidRPr="00935717">
        <w:rPr>
          <w:sz w:val="22"/>
          <w:szCs w:val="22"/>
        </w:rPr>
        <w:t>U</w:t>
      </w:r>
      <w:r w:rsidRPr="00935717">
        <w:rPr>
          <w:sz w:val="22"/>
          <w:szCs w:val="22"/>
        </w:rPr>
        <w:t xml:space="preserve">nico del </w:t>
      </w:r>
      <w:r w:rsidR="00131753" w:rsidRPr="00935717">
        <w:rPr>
          <w:sz w:val="22"/>
          <w:szCs w:val="22"/>
        </w:rPr>
        <w:t>Progetto</w:t>
      </w:r>
      <w:r w:rsidRPr="00935717">
        <w:rPr>
          <w:sz w:val="22"/>
          <w:szCs w:val="22"/>
        </w:rPr>
        <w:t xml:space="preserve"> </w:t>
      </w:r>
    </w:p>
    <w:p w14:paraId="4EB3A8CB" w14:textId="69ED270C" w:rsidR="00BE4ED4" w:rsidRPr="00935717" w:rsidRDefault="00BE4ED4" w:rsidP="008B6B00">
      <w:pPr>
        <w:spacing w:after="80"/>
        <w:ind w:left="4542"/>
        <w:jc w:val="center"/>
        <w:rPr>
          <w:i/>
          <w:iCs/>
          <w:sz w:val="22"/>
          <w:szCs w:val="22"/>
        </w:rPr>
      </w:pPr>
      <w:r w:rsidRPr="00935717">
        <w:rPr>
          <w:i/>
          <w:iCs/>
          <w:sz w:val="22"/>
          <w:szCs w:val="22"/>
        </w:rPr>
        <w:t>[</w:t>
      </w:r>
      <w:r w:rsidR="003A7EC2" w:rsidRPr="00935717">
        <w:rPr>
          <w:i/>
          <w:iCs/>
          <w:sz w:val="22"/>
          <w:szCs w:val="22"/>
        </w:rPr>
        <w:t>Q</w:t>
      </w:r>
      <w:r w:rsidRPr="00935717">
        <w:rPr>
          <w:i/>
          <w:iCs/>
          <w:sz w:val="22"/>
          <w:szCs w:val="22"/>
        </w:rPr>
        <w:t>ualifica, nome cognome]</w:t>
      </w:r>
    </w:p>
    <w:p w14:paraId="5D5F5202" w14:textId="0953EDC8" w:rsidR="00BE4ED4" w:rsidRPr="009C331E" w:rsidRDefault="00BE4ED4" w:rsidP="008B6B00">
      <w:pPr>
        <w:tabs>
          <w:tab w:val="center" w:pos="-1917"/>
        </w:tabs>
        <w:spacing w:before="120" w:after="80"/>
        <w:ind w:left="4542"/>
        <w:jc w:val="center"/>
        <w:rPr>
          <w:sz w:val="22"/>
          <w:szCs w:val="22"/>
        </w:rPr>
      </w:pPr>
      <w:r w:rsidRPr="00935717">
        <w:rPr>
          <w:sz w:val="22"/>
          <w:szCs w:val="22"/>
        </w:rPr>
        <w:t>__________________________</w:t>
      </w:r>
      <w:bookmarkStart w:id="3" w:name="_GoBack"/>
      <w:bookmarkEnd w:id="3"/>
    </w:p>
    <w:p w14:paraId="2FEE1C66" w14:textId="77777777" w:rsidR="005E75D7" w:rsidRPr="009C331E" w:rsidRDefault="005E75D7" w:rsidP="008B6B00">
      <w:pPr>
        <w:tabs>
          <w:tab w:val="center" w:pos="-1917"/>
        </w:tabs>
        <w:spacing w:before="120" w:after="80"/>
        <w:ind w:left="4542"/>
        <w:jc w:val="center"/>
        <w:rPr>
          <w:sz w:val="22"/>
          <w:szCs w:val="22"/>
        </w:rPr>
      </w:pPr>
    </w:p>
    <w:sectPr w:rsidR="005E75D7" w:rsidRPr="009C331E">
      <w:headerReference w:type="even" r:id="rId13"/>
      <w:headerReference w:type="default" r:id="rId14"/>
      <w:footerReference w:type="even" r:id="rId15"/>
      <w:footerReference w:type="default" r:id="rId16"/>
      <w:headerReference w:type="first" r:id="rId17"/>
      <w:footerReference w:type="firs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3F59A" w14:textId="77777777" w:rsidR="002465FD" w:rsidRDefault="002465FD">
      <w:r>
        <w:separator/>
      </w:r>
    </w:p>
  </w:endnote>
  <w:endnote w:type="continuationSeparator" w:id="0">
    <w:p w14:paraId="102B469F" w14:textId="77777777" w:rsidR="002465FD" w:rsidRDefault="002465FD">
      <w:r>
        <w:continuationSeparator/>
      </w:r>
    </w:p>
  </w:endnote>
  <w:endnote w:type="continuationNotice" w:id="1">
    <w:p w14:paraId="440C9FD0" w14:textId="77777777" w:rsidR="002465FD" w:rsidRDefault="00246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otham">
    <w:altName w:val="Calibri"/>
    <w:panose1 w:val="00000000000000000000"/>
    <w:charset w:val="00"/>
    <w:family w:val="swiss"/>
    <w:notTrueType/>
    <w:pitch w:val="default"/>
    <w:sig w:usb0="00000003" w:usb1="00000000" w:usb2="00000000" w:usb3="00000000" w:csb0="00000001" w:csb1="00000000"/>
  </w:font>
  <w:font w:name="font1146">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13D99" w14:textId="77777777" w:rsidR="002465FD" w:rsidRDefault="002465F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49058"/>
      <w:docPartObj>
        <w:docPartGallery w:val="Page Numbers (Bottom of Page)"/>
        <w:docPartUnique/>
      </w:docPartObj>
    </w:sdtPr>
    <w:sdtEndPr/>
    <w:sdtContent>
      <w:p w14:paraId="4E3AA0EF" w14:textId="48577784" w:rsidR="002465FD" w:rsidRDefault="002465FD">
        <w:pPr>
          <w:pStyle w:val="Pidipagina"/>
          <w:jc w:val="center"/>
        </w:pPr>
        <w:r>
          <w:fldChar w:fldCharType="begin"/>
        </w:r>
        <w:r>
          <w:instrText>PAGE   \* MERGEFORMAT</w:instrText>
        </w:r>
        <w:r>
          <w:fldChar w:fldCharType="separate"/>
        </w:r>
        <w:r>
          <w:t>2</w:t>
        </w:r>
        <w:r>
          <w:fldChar w:fldCharType="end"/>
        </w:r>
      </w:p>
    </w:sdtContent>
  </w:sdt>
  <w:p w14:paraId="47365A59" w14:textId="77777777" w:rsidR="002465FD" w:rsidRDefault="002465F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B6EE9" w14:textId="77777777" w:rsidR="002465FD" w:rsidRDefault="002465F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B5F71" w14:textId="77777777" w:rsidR="002465FD" w:rsidRDefault="002465FD">
      <w:r>
        <w:separator/>
      </w:r>
    </w:p>
  </w:footnote>
  <w:footnote w:type="continuationSeparator" w:id="0">
    <w:p w14:paraId="647E5760" w14:textId="77777777" w:rsidR="002465FD" w:rsidRDefault="002465FD">
      <w:r>
        <w:continuationSeparator/>
      </w:r>
    </w:p>
  </w:footnote>
  <w:footnote w:type="continuationNotice" w:id="1">
    <w:p w14:paraId="198FA90C" w14:textId="77777777" w:rsidR="002465FD" w:rsidRDefault="002465FD"/>
  </w:footnote>
  <w:footnote w:id="2">
    <w:p w14:paraId="2FECB101" w14:textId="14D512F6" w:rsidR="002465FD" w:rsidRDefault="002465FD" w:rsidP="00AB53C7">
      <w:pPr>
        <w:ind w:left="22"/>
        <w:jc w:val="both"/>
      </w:pPr>
      <w:r>
        <w:rPr>
          <w:rStyle w:val="Rimandonotaapidipagina"/>
        </w:rPr>
        <w:footnoteRef/>
      </w:r>
      <w:r>
        <w:t xml:space="preserve"> </w:t>
      </w:r>
      <w:r w:rsidRPr="00AB53C7">
        <w:rPr>
          <w:i/>
          <w:sz w:val="18"/>
          <w:szCs w:val="18"/>
        </w:rPr>
        <w:t>Per quanto attiene al DGUE il Ministero delle infrastrutture e dei trasporti, con la nota protocollo 6212 del 30/6/2023, ha chiarito che “le stazioni appaltanti e gli enti concedenti, nelle more del tempestivo aggiornamento degli allegati delle menzionate Linee guida di AgID e del conseguente recepimento delle modifiche da parte degli stessi, continuano a utilizzare la modulistica attualmente in uso.</w:t>
      </w:r>
      <w:r>
        <w:rPr>
          <w:i/>
          <w:sz w:val="18"/>
          <w:szCs w:val="18"/>
        </w:rPr>
        <w:t xml:space="preserve"> </w:t>
      </w:r>
      <w:r w:rsidRPr="00AB53C7">
        <w:rPr>
          <w:b/>
          <w:i/>
          <w:sz w:val="18"/>
          <w:szCs w:val="18"/>
        </w:rPr>
        <w:t>Per le procedure di cui all’articolo 50, comma 1, lettere a) e b) del Codice dei Contratti di importo inferiore a 40.000 euro, l’articolo 52 del Codice dei Contratti prevede che gli operatori economici attestano il possesso dei requisiti con dichiarazione sostitutiva di atto di notorietà. Atteso che anche il DGUE consiste in una dichiarazione avente i requisiti di cui all’articolo 47 del d.P.R. 445/2000, in tali fattispecie, la stazione appaltante ha facoltà</w:t>
      </w:r>
      <w:r>
        <w:rPr>
          <w:b/>
          <w:i/>
          <w:sz w:val="18"/>
          <w:szCs w:val="18"/>
        </w:rPr>
        <w:t xml:space="preserve"> d</w:t>
      </w:r>
      <w:r w:rsidRPr="00AB53C7">
        <w:rPr>
          <w:b/>
          <w:i/>
          <w:sz w:val="18"/>
          <w:szCs w:val="18"/>
        </w:rPr>
        <w:t>i scegliere se predisporre un modello semplificato di dichiarazione oppure se adottare il DGUE, privilegiando esigenze di standardizzazione e uniformità</w:t>
      </w:r>
      <w:r w:rsidRPr="00AB53C7">
        <w:rPr>
          <w:i/>
          <w:sz w:val="18"/>
          <w:szCs w:val="18"/>
        </w:rPr>
        <w:t xml:space="preserve">”. </w:t>
      </w:r>
      <w:r w:rsidRPr="00AB53C7">
        <w:rPr>
          <w:b/>
          <w:i/>
          <w:sz w:val="18"/>
          <w:szCs w:val="18"/>
        </w:rPr>
        <w:t>Si rinvia al Comunicato riguardante l’aggiornamento della “Tassonomia di riferimento dei criteri”, che correda le Specifiche tecniche per la definizione del DGUE elettronico italiano “eDGUE-IT” del 31 luglio 2021 (164/2023)</w:t>
      </w:r>
      <w:r w:rsidRPr="00AB53C7">
        <w:rPr>
          <w:i/>
          <w:sz w:val="18"/>
          <w:szCs w:val="18"/>
        </w:rPr>
        <w:t xml:space="preserve"> </w:t>
      </w:r>
      <w:hyperlink r:id="rId1" w:history="1">
        <w:r w:rsidRPr="00AB53C7">
          <w:rPr>
            <w:rStyle w:val="Collegamentoipertestuale"/>
            <w:i/>
            <w:sz w:val="18"/>
            <w:szCs w:val="18"/>
          </w:rPr>
          <w:t>https://trasparenza.agid.gov.it/archivio28_provvedimenti-amministrativi_0_123610_725_1.html</w:t>
        </w:r>
      </w:hyperlink>
      <w:r w:rsidRPr="00AB53C7">
        <w:rPr>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1A2E2" w14:textId="5CF07402" w:rsidR="002465FD" w:rsidRDefault="00935717">
    <w:pPr>
      <w:pStyle w:val="Intestazione"/>
    </w:pPr>
    <w:r>
      <w:rPr>
        <w:noProof/>
      </w:rPr>
      <w:pict w14:anchorId="2576E3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57835" o:spid="_x0000_s2056" type="#_x0000_t136" style="position:absolute;margin-left:0;margin-top:0;width:528.45pt;height:150.95pt;rotation:315;z-index:-25163980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698F" w14:textId="1CBC2B0F" w:rsidR="002465FD" w:rsidRPr="00DF659C" w:rsidRDefault="00935717" w:rsidP="00A40BCA">
    <w:pPr>
      <w:pStyle w:val="Intestazione"/>
      <w:rPr>
        <w:b/>
        <w:bCs/>
        <w:i/>
        <w:iCs/>
      </w:rPr>
    </w:pPr>
    <w:r>
      <w:rPr>
        <w:noProof/>
      </w:rPr>
      <w:pict w14:anchorId="1C8FB3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57836" o:spid="_x0000_s2057" type="#_x0000_t136" style="position:absolute;margin-left:0;margin-top:0;width:528.45pt;height:150.95pt;rotation:315;z-index:-25163775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2465FD">
      <w:rPr>
        <w:noProof/>
      </w:rPr>
      <w:drawing>
        <wp:anchor distT="0" distB="0" distL="114300" distR="114300" simplePos="0" relativeHeight="251660290" behindDoc="0" locked="0" layoutInCell="1" allowOverlap="1" wp14:anchorId="2375CCF6" wp14:editId="7944CC03">
          <wp:simplePos x="0" y="0"/>
          <wp:positionH relativeFrom="column">
            <wp:posOffset>3797935</wp:posOffset>
          </wp:positionH>
          <wp:positionV relativeFrom="paragraph">
            <wp:posOffset>-210185</wp:posOffset>
          </wp:positionV>
          <wp:extent cx="2232660" cy="583565"/>
          <wp:effectExtent l="0" t="0" r="0" b="0"/>
          <wp:wrapNone/>
          <wp:docPr id="3" name="Immagine 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pic:spPr>
              </pic:pic>
            </a:graphicData>
          </a:graphic>
          <wp14:sizeRelH relativeFrom="page">
            <wp14:pctWidth>0</wp14:pctWidth>
          </wp14:sizeRelH>
          <wp14:sizeRelV relativeFrom="page">
            <wp14:pctHeight>0</wp14:pctHeight>
          </wp14:sizeRelV>
        </wp:anchor>
      </w:drawing>
    </w:r>
    <w:r w:rsidR="002465FD">
      <w:rPr>
        <w:b/>
        <w:bCs/>
        <w:i/>
        <w:iCs/>
      </w:rPr>
      <w:t>[LOGO ENTE]</w:t>
    </w:r>
  </w:p>
  <w:p w14:paraId="3A6769E7" w14:textId="77777777" w:rsidR="002465FD" w:rsidRDefault="002465FD">
    <w:pPr>
      <w:pStyle w:val="Intestazione"/>
    </w:pPr>
  </w:p>
  <w:p w14:paraId="2C56A809" w14:textId="77777777" w:rsidR="002465FD" w:rsidRDefault="002465FD">
    <w:pPr>
      <w:pStyle w:val="Intestazione"/>
    </w:pPr>
  </w:p>
  <w:p w14:paraId="13792CA7" w14:textId="77777777" w:rsidR="002465FD" w:rsidRDefault="002465F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B3296" w14:textId="4C3F98CE" w:rsidR="002465FD" w:rsidRDefault="00935717">
    <w:pPr>
      <w:pStyle w:val="Intestazione"/>
    </w:pPr>
    <w:r>
      <w:rPr>
        <w:noProof/>
      </w:rPr>
      <w:pict w14:anchorId="261D47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57834" o:spid="_x0000_s2055" type="#_x0000_t136" style="position:absolute;margin-left:0;margin-top:0;width:528.45pt;height:150.95pt;rotation:315;z-index:-25164185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1000FE"/>
    <w:multiLevelType w:val="hybridMultilevel"/>
    <w:tmpl w:val="64F8D750"/>
    <w:lvl w:ilvl="0" w:tplc="B7C6DE72">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058A212B"/>
    <w:multiLevelType w:val="hybridMultilevel"/>
    <w:tmpl w:val="D87EF4E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C7E68B0"/>
    <w:multiLevelType w:val="hybridMultilevel"/>
    <w:tmpl w:val="E9761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04E3B6F"/>
    <w:multiLevelType w:val="hybridMultilevel"/>
    <w:tmpl w:val="99B8B13C"/>
    <w:lvl w:ilvl="0" w:tplc="0F28D3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1EB70D6D"/>
    <w:multiLevelType w:val="hybridMultilevel"/>
    <w:tmpl w:val="8D1E2E9E"/>
    <w:lvl w:ilvl="0" w:tplc="81B68DBA">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3DB0A7C"/>
    <w:multiLevelType w:val="hybridMultilevel"/>
    <w:tmpl w:val="C49626C6"/>
    <w:lvl w:ilvl="0" w:tplc="C7C213E6">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73D6F7E"/>
    <w:multiLevelType w:val="singleLevel"/>
    <w:tmpl w:val="1DA487BA"/>
    <w:lvl w:ilvl="0">
      <w:start w:val="1"/>
      <w:numFmt w:val="lowerLetter"/>
      <w:lvlText w:val="%1)"/>
      <w:lvlJc w:val="left"/>
      <w:pPr>
        <w:tabs>
          <w:tab w:val="num" w:pos="360"/>
        </w:tabs>
        <w:ind w:left="360" w:hanging="360"/>
      </w:pPr>
      <w:rPr>
        <w:b w:val="0"/>
        <w:i w:val="0"/>
      </w:rPr>
    </w:lvl>
  </w:abstractNum>
  <w:abstractNum w:abstractNumId="21" w15:restartNumberingAfterBreak="0">
    <w:nsid w:val="37A208C2"/>
    <w:multiLevelType w:val="hybridMultilevel"/>
    <w:tmpl w:val="46CC6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0734C4"/>
    <w:multiLevelType w:val="hybridMultilevel"/>
    <w:tmpl w:val="E77620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450E92"/>
    <w:multiLevelType w:val="singleLevel"/>
    <w:tmpl w:val="1BC84A08"/>
    <w:lvl w:ilvl="0">
      <w:start w:val="1"/>
      <w:numFmt w:val="decimal"/>
      <w:lvlText w:val="b%1)"/>
      <w:lvlJc w:val="left"/>
      <w:pPr>
        <w:tabs>
          <w:tab w:val="num" w:pos="567"/>
        </w:tabs>
        <w:ind w:left="567" w:hanging="567"/>
      </w:pPr>
    </w:lvl>
  </w:abstractNum>
  <w:abstractNum w:abstractNumId="24" w15:restartNumberingAfterBreak="0">
    <w:nsid w:val="49F86492"/>
    <w:multiLevelType w:val="singleLevel"/>
    <w:tmpl w:val="76982B24"/>
    <w:lvl w:ilvl="0">
      <w:start w:val="1"/>
      <w:numFmt w:val="lowerLetter"/>
      <w:lvlText w:val="%11)"/>
      <w:lvlJc w:val="left"/>
      <w:pPr>
        <w:tabs>
          <w:tab w:val="num" w:pos="360"/>
        </w:tabs>
        <w:ind w:left="360" w:hanging="360"/>
      </w:pPr>
      <w:rPr>
        <w:b w:val="0"/>
        <w:i w:val="0"/>
      </w:rPr>
    </w:lvl>
  </w:abstractNum>
  <w:abstractNum w:abstractNumId="25" w15:restartNumberingAfterBreak="0">
    <w:nsid w:val="4B7C07A1"/>
    <w:multiLevelType w:val="hybridMultilevel"/>
    <w:tmpl w:val="68C00756"/>
    <w:lvl w:ilvl="0" w:tplc="D45EA750">
      <w:start w:val="1"/>
      <w:numFmt w:val="lowerLetter"/>
      <w:lvlText w:val="%1)"/>
      <w:lvlJc w:val="left"/>
      <w:pPr>
        <w:tabs>
          <w:tab w:val="num" w:pos="284"/>
        </w:tabs>
        <w:ind w:left="284" w:hanging="284"/>
      </w:pPr>
      <w:rPr>
        <w:rFonts w:ascii="Times New Roman" w:hAnsi="Times New Roman" w:cs="Times New Roman" w:hint="default"/>
        <w:b w:val="0"/>
        <w:i w:val="0"/>
        <w:caps w:val="0"/>
        <w:sz w:val="22"/>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2F4D4C"/>
    <w:multiLevelType w:val="singleLevel"/>
    <w:tmpl w:val="FC32B7C6"/>
    <w:lvl w:ilvl="0">
      <w:start w:val="1"/>
      <w:numFmt w:val="lowerLetter"/>
      <w:lvlText w:val="%1)"/>
      <w:lvlJc w:val="left"/>
      <w:pPr>
        <w:tabs>
          <w:tab w:val="num" w:pos="360"/>
        </w:tabs>
        <w:ind w:left="360" w:hanging="360"/>
      </w:pPr>
      <w:rPr>
        <w:b w:val="0"/>
        <w:i w:val="0"/>
      </w:rPr>
    </w:lvl>
  </w:abstractNum>
  <w:abstractNum w:abstractNumId="27" w15:restartNumberingAfterBreak="0">
    <w:nsid w:val="58D8318E"/>
    <w:multiLevelType w:val="singleLevel"/>
    <w:tmpl w:val="4832368A"/>
    <w:lvl w:ilvl="0">
      <w:start w:val="1"/>
      <w:numFmt w:val="lowerLetter"/>
      <w:lvlText w:val="%1)"/>
      <w:lvlJc w:val="left"/>
      <w:pPr>
        <w:tabs>
          <w:tab w:val="num" w:pos="360"/>
        </w:tabs>
        <w:ind w:left="360" w:hanging="360"/>
      </w:pPr>
      <w:rPr>
        <w:b w:val="0"/>
        <w:i w:val="0"/>
      </w:rPr>
    </w:lvl>
  </w:abstractNum>
  <w:abstractNum w:abstractNumId="28" w15:restartNumberingAfterBreak="0">
    <w:nsid w:val="5D81735B"/>
    <w:multiLevelType w:val="singleLevel"/>
    <w:tmpl w:val="A27CD816"/>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635B5435"/>
    <w:multiLevelType w:val="singleLevel"/>
    <w:tmpl w:val="B23E86C4"/>
    <w:lvl w:ilvl="0">
      <w:start w:val="1"/>
      <w:numFmt w:val="upperLetter"/>
      <w:lvlText w:val="%1."/>
      <w:lvlJc w:val="left"/>
      <w:pPr>
        <w:tabs>
          <w:tab w:val="num" w:pos="360"/>
        </w:tabs>
        <w:ind w:left="360" w:hanging="360"/>
      </w:pPr>
      <w:rPr>
        <w:rFonts w:ascii="Times New Roman" w:eastAsia="Times New Roman" w:hAnsi="Times New Roman" w:cs="Times New Roman" w:hint="default"/>
        <w:b w:val="0"/>
        <w:i w:val="0"/>
        <w:color w:val="auto"/>
        <w:sz w:val="22"/>
      </w:rPr>
    </w:lvl>
  </w:abstractNum>
  <w:abstractNum w:abstractNumId="30" w15:restartNumberingAfterBreak="0">
    <w:nsid w:val="68B12755"/>
    <w:multiLevelType w:val="hybridMultilevel"/>
    <w:tmpl w:val="5BB490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73FC5E72"/>
    <w:multiLevelType w:val="singleLevel"/>
    <w:tmpl w:val="DD14F22A"/>
    <w:lvl w:ilvl="0">
      <w:start w:val="1"/>
      <w:numFmt w:val="none"/>
      <w:lvlText w:val="a2)"/>
      <w:lvlJc w:val="left"/>
      <w:pPr>
        <w:tabs>
          <w:tab w:val="num" w:pos="360"/>
        </w:tabs>
        <w:ind w:left="360" w:hanging="360"/>
      </w:pPr>
      <w:rPr>
        <w:b w:val="0"/>
        <w:i w:val="0"/>
      </w:rPr>
    </w:lvl>
  </w:abstractNum>
  <w:abstractNum w:abstractNumId="33" w15:restartNumberingAfterBreak="0">
    <w:nsid w:val="74257952"/>
    <w:multiLevelType w:val="hybridMultilevel"/>
    <w:tmpl w:val="80CEFF4A"/>
    <w:lvl w:ilvl="0" w:tplc="D63C5EC4">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26"/>
  </w:num>
  <w:num w:numId="3">
    <w:abstractNumId w:val="24"/>
  </w:num>
  <w:num w:numId="4">
    <w:abstractNumId w:val="32"/>
  </w:num>
  <w:num w:numId="5">
    <w:abstractNumId w:val="20"/>
  </w:num>
  <w:num w:numId="6">
    <w:abstractNumId w:val="23"/>
  </w:num>
  <w:num w:numId="7">
    <w:abstractNumId w:val="27"/>
  </w:num>
  <w:num w:numId="8">
    <w:abstractNumId w:val="25"/>
  </w:num>
  <w:num w:numId="9">
    <w:abstractNumId w:val="30"/>
  </w:num>
  <w:num w:numId="10">
    <w:abstractNumId w:val="21"/>
  </w:num>
  <w:num w:numId="11">
    <w:abstractNumId w:val="22"/>
  </w:num>
  <w:num w:numId="12">
    <w:abstractNumId w:val="28"/>
  </w:num>
  <w:num w:numId="13">
    <w:abstractNumId w:val="16"/>
  </w:num>
  <w:num w:numId="14">
    <w:abstractNumId w:val="31"/>
  </w:num>
  <w:num w:numId="15">
    <w:abstractNumId w:val="17"/>
  </w:num>
  <w:num w:numId="16">
    <w:abstractNumId w:val="33"/>
  </w:num>
  <w:num w:numId="17">
    <w:abstractNumId w:val="18"/>
  </w:num>
  <w:num w:numId="18">
    <w:abstractNumId w:val="15"/>
  </w:num>
  <w:num w:numId="19">
    <w:abstractNumId w:val="19"/>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it-IT" w:vendorID="3" w:dllVersion="512" w:checkStyle="1"/>
  <w:activeWritingStyle w:appName="MSWord" w:lang="it-IT" w:vendorID="3" w:dllVersion="517" w:checkStyle="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36C"/>
    <w:rsid w:val="00001F71"/>
    <w:rsid w:val="0000259F"/>
    <w:rsid w:val="00003D5D"/>
    <w:rsid w:val="000111F7"/>
    <w:rsid w:val="00012CE0"/>
    <w:rsid w:val="00012FA6"/>
    <w:rsid w:val="000149F7"/>
    <w:rsid w:val="000156E3"/>
    <w:rsid w:val="00015B80"/>
    <w:rsid w:val="000205AE"/>
    <w:rsid w:val="00022F96"/>
    <w:rsid w:val="00024960"/>
    <w:rsid w:val="00025990"/>
    <w:rsid w:val="0002612E"/>
    <w:rsid w:val="0002637C"/>
    <w:rsid w:val="000306E1"/>
    <w:rsid w:val="00030F50"/>
    <w:rsid w:val="00032229"/>
    <w:rsid w:val="0003346E"/>
    <w:rsid w:val="00034775"/>
    <w:rsid w:val="00035188"/>
    <w:rsid w:val="00054023"/>
    <w:rsid w:val="00054AA2"/>
    <w:rsid w:val="000569A8"/>
    <w:rsid w:val="00056CFA"/>
    <w:rsid w:val="00062F10"/>
    <w:rsid w:val="00063136"/>
    <w:rsid w:val="0006705F"/>
    <w:rsid w:val="00070BA7"/>
    <w:rsid w:val="00072690"/>
    <w:rsid w:val="000731AC"/>
    <w:rsid w:val="000758C9"/>
    <w:rsid w:val="0007596A"/>
    <w:rsid w:val="00077114"/>
    <w:rsid w:val="00077805"/>
    <w:rsid w:val="000803D9"/>
    <w:rsid w:val="00080547"/>
    <w:rsid w:val="00080564"/>
    <w:rsid w:val="00085968"/>
    <w:rsid w:val="00087F04"/>
    <w:rsid w:val="0009133F"/>
    <w:rsid w:val="00091F1C"/>
    <w:rsid w:val="000924D9"/>
    <w:rsid w:val="000947A6"/>
    <w:rsid w:val="0009688F"/>
    <w:rsid w:val="00096A9A"/>
    <w:rsid w:val="000B17A9"/>
    <w:rsid w:val="000B2958"/>
    <w:rsid w:val="000B2D6A"/>
    <w:rsid w:val="000B4159"/>
    <w:rsid w:val="000B4379"/>
    <w:rsid w:val="000B6556"/>
    <w:rsid w:val="000B7271"/>
    <w:rsid w:val="000B75A4"/>
    <w:rsid w:val="000B7B0D"/>
    <w:rsid w:val="000C1A6E"/>
    <w:rsid w:val="000C1DA6"/>
    <w:rsid w:val="000C3EC0"/>
    <w:rsid w:val="000C52D3"/>
    <w:rsid w:val="000C59CD"/>
    <w:rsid w:val="000C737F"/>
    <w:rsid w:val="000D07F3"/>
    <w:rsid w:val="000D14A5"/>
    <w:rsid w:val="000D2909"/>
    <w:rsid w:val="000E30D8"/>
    <w:rsid w:val="000E37BC"/>
    <w:rsid w:val="000E43F9"/>
    <w:rsid w:val="000E5C9D"/>
    <w:rsid w:val="000E63D2"/>
    <w:rsid w:val="000F0696"/>
    <w:rsid w:val="000F405D"/>
    <w:rsid w:val="000F4C77"/>
    <w:rsid w:val="000F4DD0"/>
    <w:rsid w:val="00100756"/>
    <w:rsid w:val="0010087E"/>
    <w:rsid w:val="00102E8F"/>
    <w:rsid w:val="00104C19"/>
    <w:rsid w:val="001103AD"/>
    <w:rsid w:val="00114C88"/>
    <w:rsid w:val="00116587"/>
    <w:rsid w:val="00124644"/>
    <w:rsid w:val="0012514F"/>
    <w:rsid w:val="00126664"/>
    <w:rsid w:val="0012749B"/>
    <w:rsid w:val="00127E2C"/>
    <w:rsid w:val="001301F9"/>
    <w:rsid w:val="00131753"/>
    <w:rsid w:val="00134604"/>
    <w:rsid w:val="001358FD"/>
    <w:rsid w:val="00136049"/>
    <w:rsid w:val="00141629"/>
    <w:rsid w:val="0014494A"/>
    <w:rsid w:val="0015012C"/>
    <w:rsid w:val="00150FFF"/>
    <w:rsid w:val="001533F0"/>
    <w:rsid w:val="00153D41"/>
    <w:rsid w:val="00154A08"/>
    <w:rsid w:val="00155FB3"/>
    <w:rsid w:val="00156D89"/>
    <w:rsid w:val="00160480"/>
    <w:rsid w:val="0016287B"/>
    <w:rsid w:val="001630EE"/>
    <w:rsid w:val="00170BFE"/>
    <w:rsid w:val="00171593"/>
    <w:rsid w:val="001733DF"/>
    <w:rsid w:val="00173E22"/>
    <w:rsid w:val="001807DD"/>
    <w:rsid w:val="0018542A"/>
    <w:rsid w:val="00185BF3"/>
    <w:rsid w:val="00185EBF"/>
    <w:rsid w:val="001909EC"/>
    <w:rsid w:val="00190E9F"/>
    <w:rsid w:val="001947A0"/>
    <w:rsid w:val="0019524D"/>
    <w:rsid w:val="0019720E"/>
    <w:rsid w:val="001A5F48"/>
    <w:rsid w:val="001A6918"/>
    <w:rsid w:val="001B05BB"/>
    <w:rsid w:val="001B13A0"/>
    <w:rsid w:val="001B29C4"/>
    <w:rsid w:val="001B45C4"/>
    <w:rsid w:val="001B727A"/>
    <w:rsid w:val="001C200C"/>
    <w:rsid w:val="001C2C6D"/>
    <w:rsid w:val="001C3190"/>
    <w:rsid w:val="001C4D25"/>
    <w:rsid w:val="001C62BC"/>
    <w:rsid w:val="001C6766"/>
    <w:rsid w:val="001C7E6E"/>
    <w:rsid w:val="001D2613"/>
    <w:rsid w:val="001D4CF2"/>
    <w:rsid w:val="001D72D8"/>
    <w:rsid w:val="001E39C1"/>
    <w:rsid w:val="001E44A4"/>
    <w:rsid w:val="001E4A0A"/>
    <w:rsid w:val="001F0354"/>
    <w:rsid w:val="001F1A0D"/>
    <w:rsid w:val="001F1B82"/>
    <w:rsid w:val="001F3F6B"/>
    <w:rsid w:val="001F4105"/>
    <w:rsid w:val="001F46E0"/>
    <w:rsid w:val="001F4DFD"/>
    <w:rsid w:val="001F5CF8"/>
    <w:rsid w:val="001F5DDC"/>
    <w:rsid w:val="001F5E00"/>
    <w:rsid w:val="001F63D1"/>
    <w:rsid w:val="001F710A"/>
    <w:rsid w:val="001F7DEF"/>
    <w:rsid w:val="00203DBA"/>
    <w:rsid w:val="00204716"/>
    <w:rsid w:val="00206DC0"/>
    <w:rsid w:val="00210987"/>
    <w:rsid w:val="0021109F"/>
    <w:rsid w:val="00211759"/>
    <w:rsid w:val="00216002"/>
    <w:rsid w:val="0022179F"/>
    <w:rsid w:val="00225485"/>
    <w:rsid w:val="00227820"/>
    <w:rsid w:val="0023084E"/>
    <w:rsid w:val="0023117A"/>
    <w:rsid w:val="00232E19"/>
    <w:rsid w:val="00234B71"/>
    <w:rsid w:val="0023579C"/>
    <w:rsid w:val="002412DA"/>
    <w:rsid w:val="002465FD"/>
    <w:rsid w:val="00246745"/>
    <w:rsid w:val="002467CE"/>
    <w:rsid w:val="00246F9A"/>
    <w:rsid w:val="002477A8"/>
    <w:rsid w:val="00250474"/>
    <w:rsid w:val="00252B73"/>
    <w:rsid w:val="00253C30"/>
    <w:rsid w:val="00254DEB"/>
    <w:rsid w:val="00262E20"/>
    <w:rsid w:val="00262FC1"/>
    <w:rsid w:val="0026387B"/>
    <w:rsid w:val="00265FFE"/>
    <w:rsid w:val="00271634"/>
    <w:rsid w:val="00271803"/>
    <w:rsid w:val="00273A4E"/>
    <w:rsid w:val="002749A4"/>
    <w:rsid w:val="0027678A"/>
    <w:rsid w:val="00277114"/>
    <w:rsid w:val="0028170A"/>
    <w:rsid w:val="00284FA0"/>
    <w:rsid w:val="00292643"/>
    <w:rsid w:val="00294B09"/>
    <w:rsid w:val="0029579D"/>
    <w:rsid w:val="002A126B"/>
    <w:rsid w:val="002A261D"/>
    <w:rsid w:val="002A36C4"/>
    <w:rsid w:val="002A52B0"/>
    <w:rsid w:val="002A6965"/>
    <w:rsid w:val="002A71FE"/>
    <w:rsid w:val="002B218D"/>
    <w:rsid w:val="002B472B"/>
    <w:rsid w:val="002B4E53"/>
    <w:rsid w:val="002B5643"/>
    <w:rsid w:val="002B59DA"/>
    <w:rsid w:val="002B63D5"/>
    <w:rsid w:val="002C0E82"/>
    <w:rsid w:val="002C45FB"/>
    <w:rsid w:val="002C7281"/>
    <w:rsid w:val="002D126B"/>
    <w:rsid w:val="002D1A3E"/>
    <w:rsid w:val="002D4F7B"/>
    <w:rsid w:val="002D7401"/>
    <w:rsid w:val="002E0C37"/>
    <w:rsid w:val="002E1ECD"/>
    <w:rsid w:val="002E4B5B"/>
    <w:rsid w:val="002E6001"/>
    <w:rsid w:val="002F0469"/>
    <w:rsid w:val="002F13AA"/>
    <w:rsid w:val="002F13B8"/>
    <w:rsid w:val="002F1403"/>
    <w:rsid w:val="002F3312"/>
    <w:rsid w:val="002F37CA"/>
    <w:rsid w:val="002F456D"/>
    <w:rsid w:val="002F47F5"/>
    <w:rsid w:val="002F51F6"/>
    <w:rsid w:val="002F5B9E"/>
    <w:rsid w:val="00304244"/>
    <w:rsid w:val="00305B8E"/>
    <w:rsid w:val="0031109F"/>
    <w:rsid w:val="00311718"/>
    <w:rsid w:val="00311E67"/>
    <w:rsid w:val="00314AA8"/>
    <w:rsid w:val="003152D5"/>
    <w:rsid w:val="00315998"/>
    <w:rsid w:val="003161D7"/>
    <w:rsid w:val="00320DAA"/>
    <w:rsid w:val="00320E5C"/>
    <w:rsid w:val="00322BF5"/>
    <w:rsid w:val="00323130"/>
    <w:rsid w:val="00323482"/>
    <w:rsid w:val="003249DF"/>
    <w:rsid w:val="00324E0F"/>
    <w:rsid w:val="003258F6"/>
    <w:rsid w:val="0032666F"/>
    <w:rsid w:val="00330443"/>
    <w:rsid w:val="00332805"/>
    <w:rsid w:val="00335B13"/>
    <w:rsid w:val="00340411"/>
    <w:rsid w:val="00342707"/>
    <w:rsid w:val="00345BBF"/>
    <w:rsid w:val="003549BF"/>
    <w:rsid w:val="0035525B"/>
    <w:rsid w:val="00355412"/>
    <w:rsid w:val="0036236C"/>
    <w:rsid w:val="00362659"/>
    <w:rsid w:val="00363B1E"/>
    <w:rsid w:val="00364B22"/>
    <w:rsid w:val="00365A4F"/>
    <w:rsid w:val="0037314F"/>
    <w:rsid w:val="0037365F"/>
    <w:rsid w:val="00374998"/>
    <w:rsid w:val="0037503A"/>
    <w:rsid w:val="003759FF"/>
    <w:rsid w:val="00382C14"/>
    <w:rsid w:val="0038788C"/>
    <w:rsid w:val="00390ADA"/>
    <w:rsid w:val="00390EC6"/>
    <w:rsid w:val="0039371C"/>
    <w:rsid w:val="0039506A"/>
    <w:rsid w:val="00397BC7"/>
    <w:rsid w:val="003A3482"/>
    <w:rsid w:val="003A6D0A"/>
    <w:rsid w:val="003A7EC2"/>
    <w:rsid w:val="003B1230"/>
    <w:rsid w:val="003B2771"/>
    <w:rsid w:val="003B40A3"/>
    <w:rsid w:val="003B40F3"/>
    <w:rsid w:val="003C16CE"/>
    <w:rsid w:val="003C17F8"/>
    <w:rsid w:val="003C24A9"/>
    <w:rsid w:val="003C3088"/>
    <w:rsid w:val="003C564D"/>
    <w:rsid w:val="003C63C8"/>
    <w:rsid w:val="003D501B"/>
    <w:rsid w:val="003D52E0"/>
    <w:rsid w:val="003D52EE"/>
    <w:rsid w:val="003D56C3"/>
    <w:rsid w:val="003E19BD"/>
    <w:rsid w:val="003E2A4F"/>
    <w:rsid w:val="003E464C"/>
    <w:rsid w:val="003E595A"/>
    <w:rsid w:val="003E762A"/>
    <w:rsid w:val="003F17B5"/>
    <w:rsid w:val="003F2B9B"/>
    <w:rsid w:val="003F4D6B"/>
    <w:rsid w:val="003F5A8C"/>
    <w:rsid w:val="003F614A"/>
    <w:rsid w:val="004016FA"/>
    <w:rsid w:val="00402424"/>
    <w:rsid w:val="004039F4"/>
    <w:rsid w:val="00405050"/>
    <w:rsid w:val="004051AD"/>
    <w:rsid w:val="004105CB"/>
    <w:rsid w:val="00411D19"/>
    <w:rsid w:val="0041353C"/>
    <w:rsid w:val="00413EF5"/>
    <w:rsid w:val="00416329"/>
    <w:rsid w:val="00416C36"/>
    <w:rsid w:val="0041728C"/>
    <w:rsid w:val="004212A6"/>
    <w:rsid w:val="0042261E"/>
    <w:rsid w:val="0042672F"/>
    <w:rsid w:val="00426E2A"/>
    <w:rsid w:val="0043432E"/>
    <w:rsid w:val="00435DE2"/>
    <w:rsid w:val="00436015"/>
    <w:rsid w:val="00436259"/>
    <w:rsid w:val="00437FC7"/>
    <w:rsid w:val="004418B2"/>
    <w:rsid w:val="00441A02"/>
    <w:rsid w:val="00442559"/>
    <w:rsid w:val="00443B10"/>
    <w:rsid w:val="00444E78"/>
    <w:rsid w:val="00446C61"/>
    <w:rsid w:val="00446CFC"/>
    <w:rsid w:val="00451F9F"/>
    <w:rsid w:val="00456024"/>
    <w:rsid w:val="00456360"/>
    <w:rsid w:val="004576EB"/>
    <w:rsid w:val="00460F16"/>
    <w:rsid w:val="00462AB2"/>
    <w:rsid w:val="0046416B"/>
    <w:rsid w:val="00466950"/>
    <w:rsid w:val="0048092E"/>
    <w:rsid w:val="00484AD9"/>
    <w:rsid w:val="004858B4"/>
    <w:rsid w:val="00485CD2"/>
    <w:rsid w:val="004871B9"/>
    <w:rsid w:val="004874AE"/>
    <w:rsid w:val="00492F94"/>
    <w:rsid w:val="00493C47"/>
    <w:rsid w:val="004950E0"/>
    <w:rsid w:val="004A0AE6"/>
    <w:rsid w:val="004A1BB3"/>
    <w:rsid w:val="004A2EEC"/>
    <w:rsid w:val="004A74C9"/>
    <w:rsid w:val="004B3100"/>
    <w:rsid w:val="004B5D21"/>
    <w:rsid w:val="004B6BD8"/>
    <w:rsid w:val="004C11C2"/>
    <w:rsid w:val="004C1304"/>
    <w:rsid w:val="004C3115"/>
    <w:rsid w:val="004C3131"/>
    <w:rsid w:val="004C4155"/>
    <w:rsid w:val="004D2042"/>
    <w:rsid w:val="004D2E1F"/>
    <w:rsid w:val="004D4505"/>
    <w:rsid w:val="004D4C25"/>
    <w:rsid w:val="004D7208"/>
    <w:rsid w:val="004E1566"/>
    <w:rsid w:val="004E20B9"/>
    <w:rsid w:val="004E219E"/>
    <w:rsid w:val="004F0C22"/>
    <w:rsid w:val="004F11B8"/>
    <w:rsid w:val="004F1CA6"/>
    <w:rsid w:val="004F546D"/>
    <w:rsid w:val="0050194B"/>
    <w:rsid w:val="00504C24"/>
    <w:rsid w:val="0050631F"/>
    <w:rsid w:val="00507D2A"/>
    <w:rsid w:val="0051298C"/>
    <w:rsid w:val="005150F7"/>
    <w:rsid w:val="0052091E"/>
    <w:rsid w:val="00523A0A"/>
    <w:rsid w:val="0052420D"/>
    <w:rsid w:val="00526027"/>
    <w:rsid w:val="00526796"/>
    <w:rsid w:val="005269F1"/>
    <w:rsid w:val="00533526"/>
    <w:rsid w:val="00535C35"/>
    <w:rsid w:val="00535DFD"/>
    <w:rsid w:val="005507D8"/>
    <w:rsid w:val="00551DE2"/>
    <w:rsid w:val="00552CD4"/>
    <w:rsid w:val="0055695F"/>
    <w:rsid w:val="00557EAF"/>
    <w:rsid w:val="0056055E"/>
    <w:rsid w:val="00561E40"/>
    <w:rsid w:val="0056261E"/>
    <w:rsid w:val="00562892"/>
    <w:rsid w:val="00564CC0"/>
    <w:rsid w:val="0057005E"/>
    <w:rsid w:val="00572C30"/>
    <w:rsid w:val="00574B68"/>
    <w:rsid w:val="00575891"/>
    <w:rsid w:val="0058014C"/>
    <w:rsid w:val="00580EFF"/>
    <w:rsid w:val="00580F5C"/>
    <w:rsid w:val="00581353"/>
    <w:rsid w:val="005846E9"/>
    <w:rsid w:val="00584CB4"/>
    <w:rsid w:val="00586A98"/>
    <w:rsid w:val="005871B4"/>
    <w:rsid w:val="00587FFE"/>
    <w:rsid w:val="0059055C"/>
    <w:rsid w:val="00591A96"/>
    <w:rsid w:val="0059283D"/>
    <w:rsid w:val="00592BCF"/>
    <w:rsid w:val="00593EC3"/>
    <w:rsid w:val="00594D6A"/>
    <w:rsid w:val="00595C1C"/>
    <w:rsid w:val="005967D1"/>
    <w:rsid w:val="00596BE9"/>
    <w:rsid w:val="00597105"/>
    <w:rsid w:val="005A39A3"/>
    <w:rsid w:val="005A3C10"/>
    <w:rsid w:val="005A3DB0"/>
    <w:rsid w:val="005B1FE2"/>
    <w:rsid w:val="005B293F"/>
    <w:rsid w:val="005B38DA"/>
    <w:rsid w:val="005B4316"/>
    <w:rsid w:val="005B530B"/>
    <w:rsid w:val="005B6F0D"/>
    <w:rsid w:val="005C04CD"/>
    <w:rsid w:val="005C34A1"/>
    <w:rsid w:val="005C4448"/>
    <w:rsid w:val="005C48F7"/>
    <w:rsid w:val="005C5A41"/>
    <w:rsid w:val="005C6E00"/>
    <w:rsid w:val="005C7EE9"/>
    <w:rsid w:val="005D0466"/>
    <w:rsid w:val="005D10AC"/>
    <w:rsid w:val="005D14B9"/>
    <w:rsid w:val="005D33F6"/>
    <w:rsid w:val="005D7826"/>
    <w:rsid w:val="005D796B"/>
    <w:rsid w:val="005E05B6"/>
    <w:rsid w:val="005E08BC"/>
    <w:rsid w:val="005E1B4C"/>
    <w:rsid w:val="005E30F8"/>
    <w:rsid w:val="005E6694"/>
    <w:rsid w:val="005E75D7"/>
    <w:rsid w:val="005F3114"/>
    <w:rsid w:val="005F6CEA"/>
    <w:rsid w:val="00600704"/>
    <w:rsid w:val="00600A4D"/>
    <w:rsid w:val="00600CED"/>
    <w:rsid w:val="00601137"/>
    <w:rsid w:val="00603256"/>
    <w:rsid w:val="0060515C"/>
    <w:rsid w:val="006065B7"/>
    <w:rsid w:val="006071AD"/>
    <w:rsid w:val="0061079A"/>
    <w:rsid w:val="00610B35"/>
    <w:rsid w:val="00612015"/>
    <w:rsid w:val="006124A4"/>
    <w:rsid w:val="0061271A"/>
    <w:rsid w:val="00613721"/>
    <w:rsid w:val="0062078A"/>
    <w:rsid w:val="00620B70"/>
    <w:rsid w:val="00620E81"/>
    <w:rsid w:val="0062146D"/>
    <w:rsid w:val="006218D9"/>
    <w:rsid w:val="00625CDF"/>
    <w:rsid w:val="00627E83"/>
    <w:rsid w:val="00630128"/>
    <w:rsid w:val="006309A2"/>
    <w:rsid w:val="00631AC2"/>
    <w:rsid w:val="00634A2E"/>
    <w:rsid w:val="0063542B"/>
    <w:rsid w:val="006356B2"/>
    <w:rsid w:val="006369CA"/>
    <w:rsid w:val="00636E57"/>
    <w:rsid w:val="006410AD"/>
    <w:rsid w:val="0064213D"/>
    <w:rsid w:val="0064324F"/>
    <w:rsid w:val="0064439E"/>
    <w:rsid w:val="00644C35"/>
    <w:rsid w:val="00645D72"/>
    <w:rsid w:val="00651FC1"/>
    <w:rsid w:val="006530F1"/>
    <w:rsid w:val="006568FC"/>
    <w:rsid w:val="006571C6"/>
    <w:rsid w:val="0066169E"/>
    <w:rsid w:val="00662A12"/>
    <w:rsid w:val="0066497F"/>
    <w:rsid w:val="006658DC"/>
    <w:rsid w:val="006723DF"/>
    <w:rsid w:val="00672467"/>
    <w:rsid w:val="00677BB0"/>
    <w:rsid w:val="00677BB9"/>
    <w:rsid w:val="006834B7"/>
    <w:rsid w:val="00683BA4"/>
    <w:rsid w:val="00685850"/>
    <w:rsid w:val="0068765F"/>
    <w:rsid w:val="006917CB"/>
    <w:rsid w:val="00694BEB"/>
    <w:rsid w:val="0069595D"/>
    <w:rsid w:val="00695E55"/>
    <w:rsid w:val="006A014A"/>
    <w:rsid w:val="006A2A2E"/>
    <w:rsid w:val="006A43D3"/>
    <w:rsid w:val="006B1620"/>
    <w:rsid w:val="006B1C73"/>
    <w:rsid w:val="006B21FF"/>
    <w:rsid w:val="006B65F0"/>
    <w:rsid w:val="006C4BDD"/>
    <w:rsid w:val="006C6695"/>
    <w:rsid w:val="006D1694"/>
    <w:rsid w:val="006D3CB8"/>
    <w:rsid w:val="006D5689"/>
    <w:rsid w:val="006D69E5"/>
    <w:rsid w:val="006D6AFF"/>
    <w:rsid w:val="006D716C"/>
    <w:rsid w:val="006D7F3A"/>
    <w:rsid w:val="006E0862"/>
    <w:rsid w:val="006E1EEA"/>
    <w:rsid w:val="006E1FDE"/>
    <w:rsid w:val="006E2E2D"/>
    <w:rsid w:val="006E3A84"/>
    <w:rsid w:val="006E4564"/>
    <w:rsid w:val="006E6D19"/>
    <w:rsid w:val="006F064C"/>
    <w:rsid w:val="006F18FA"/>
    <w:rsid w:val="006F3292"/>
    <w:rsid w:val="006F35E0"/>
    <w:rsid w:val="006F48F0"/>
    <w:rsid w:val="006F593F"/>
    <w:rsid w:val="00701AC1"/>
    <w:rsid w:val="00702727"/>
    <w:rsid w:val="007029FA"/>
    <w:rsid w:val="00712414"/>
    <w:rsid w:val="00714826"/>
    <w:rsid w:val="00715A08"/>
    <w:rsid w:val="00722CA0"/>
    <w:rsid w:val="0072423C"/>
    <w:rsid w:val="00727981"/>
    <w:rsid w:val="0073071B"/>
    <w:rsid w:val="0073498B"/>
    <w:rsid w:val="00734ABB"/>
    <w:rsid w:val="0074310F"/>
    <w:rsid w:val="00743D71"/>
    <w:rsid w:val="00752AD0"/>
    <w:rsid w:val="00752BD0"/>
    <w:rsid w:val="00754CBC"/>
    <w:rsid w:val="00756978"/>
    <w:rsid w:val="00757381"/>
    <w:rsid w:val="007602A0"/>
    <w:rsid w:val="00766C58"/>
    <w:rsid w:val="00772B70"/>
    <w:rsid w:val="00772B92"/>
    <w:rsid w:val="00773E99"/>
    <w:rsid w:val="007743E0"/>
    <w:rsid w:val="00775477"/>
    <w:rsid w:val="00785085"/>
    <w:rsid w:val="00792215"/>
    <w:rsid w:val="00794A73"/>
    <w:rsid w:val="00795FF1"/>
    <w:rsid w:val="00796B84"/>
    <w:rsid w:val="00797E45"/>
    <w:rsid w:val="007A081E"/>
    <w:rsid w:val="007A1C78"/>
    <w:rsid w:val="007A233C"/>
    <w:rsid w:val="007A2A29"/>
    <w:rsid w:val="007A2C8F"/>
    <w:rsid w:val="007A3406"/>
    <w:rsid w:val="007A48CC"/>
    <w:rsid w:val="007A5ADC"/>
    <w:rsid w:val="007A7232"/>
    <w:rsid w:val="007A737D"/>
    <w:rsid w:val="007A7DDD"/>
    <w:rsid w:val="007B2F63"/>
    <w:rsid w:val="007B4C28"/>
    <w:rsid w:val="007B50E5"/>
    <w:rsid w:val="007C20E6"/>
    <w:rsid w:val="007C23F9"/>
    <w:rsid w:val="007C32BD"/>
    <w:rsid w:val="007C3CA6"/>
    <w:rsid w:val="007C500C"/>
    <w:rsid w:val="007D2F18"/>
    <w:rsid w:val="007D4EA4"/>
    <w:rsid w:val="007D52C3"/>
    <w:rsid w:val="007D563A"/>
    <w:rsid w:val="007E1FA9"/>
    <w:rsid w:val="007E42EA"/>
    <w:rsid w:val="007E4CB1"/>
    <w:rsid w:val="007E71FF"/>
    <w:rsid w:val="007F2000"/>
    <w:rsid w:val="007F33C3"/>
    <w:rsid w:val="007F35B6"/>
    <w:rsid w:val="007F4744"/>
    <w:rsid w:val="007F53A1"/>
    <w:rsid w:val="007F7757"/>
    <w:rsid w:val="008020A6"/>
    <w:rsid w:val="008024C8"/>
    <w:rsid w:val="00805ECB"/>
    <w:rsid w:val="008071D3"/>
    <w:rsid w:val="00813029"/>
    <w:rsid w:val="008130E2"/>
    <w:rsid w:val="00813F55"/>
    <w:rsid w:val="00815B1E"/>
    <w:rsid w:val="00822C69"/>
    <w:rsid w:val="0082312C"/>
    <w:rsid w:val="008235D9"/>
    <w:rsid w:val="00823B46"/>
    <w:rsid w:val="00823DA6"/>
    <w:rsid w:val="00825636"/>
    <w:rsid w:val="008257D1"/>
    <w:rsid w:val="00831534"/>
    <w:rsid w:val="0083370E"/>
    <w:rsid w:val="00842CA9"/>
    <w:rsid w:val="00845AFB"/>
    <w:rsid w:val="008511FF"/>
    <w:rsid w:val="00854548"/>
    <w:rsid w:val="00854E2E"/>
    <w:rsid w:val="0085555A"/>
    <w:rsid w:val="00861047"/>
    <w:rsid w:val="008636AD"/>
    <w:rsid w:val="00864104"/>
    <w:rsid w:val="00864324"/>
    <w:rsid w:val="008722EC"/>
    <w:rsid w:val="00873596"/>
    <w:rsid w:val="00873DAF"/>
    <w:rsid w:val="008844F6"/>
    <w:rsid w:val="00886441"/>
    <w:rsid w:val="00896C52"/>
    <w:rsid w:val="00897CB3"/>
    <w:rsid w:val="008A1720"/>
    <w:rsid w:val="008A435F"/>
    <w:rsid w:val="008A5AEF"/>
    <w:rsid w:val="008A72B8"/>
    <w:rsid w:val="008B03E8"/>
    <w:rsid w:val="008B1107"/>
    <w:rsid w:val="008B15AB"/>
    <w:rsid w:val="008B26C0"/>
    <w:rsid w:val="008B369D"/>
    <w:rsid w:val="008B6B00"/>
    <w:rsid w:val="008C016A"/>
    <w:rsid w:val="008C2A67"/>
    <w:rsid w:val="008C5585"/>
    <w:rsid w:val="008C5D30"/>
    <w:rsid w:val="008C7098"/>
    <w:rsid w:val="008C70F5"/>
    <w:rsid w:val="008D5143"/>
    <w:rsid w:val="008D6F33"/>
    <w:rsid w:val="008E1548"/>
    <w:rsid w:val="008E1F29"/>
    <w:rsid w:val="008E2037"/>
    <w:rsid w:val="008E2BFE"/>
    <w:rsid w:val="008E2F10"/>
    <w:rsid w:val="008E5B30"/>
    <w:rsid w:val="008F0552"/>
    <w:rsid w:val="008F1ED6"/>
    <w:rsid w:val="008F1EE1"/>
    <w:rsid w:val="008F3A1A"/>
    <w:rsid w:val="00900A1A"/>
    <w:rsid w:val="00901B7A"/>
    <w:rsid w:val="00902500"/>
    <w:rsid w:val="00903C5B"/>
    <w:rsid w:val="00904B29"/>
    <w:rsid w:val="00906D8D"/>
    <w:rsid w:val="009070C3"/>
    <w:rsid w:val="0091132B"/>
    <w:rsid w:val="00911E21"/>
    <w:rsid w:val="00914FEA"/>
    <w:rsid w:val="00923ADC"/>
    <w:rsid w:val="00924785"/>
    <w:rsid w:val="00924CC6"/>
    <w:rsid w:val="00926FC2"/>
    <w:rsid w:val="00926FC4"/>
    <w:rsid w:val="00927877"/>
    <w:rsid w:val="0093257E"/>
    <w:rsid w:val="00933406"/>
    <w:rsid w:val="00933E1F"/>
    <w:rsid w:val="00934A5B"/>
    <w:rsid w:val="00935246"/>
    <w:rsid w:val="00935717"/>
    <w:rsid w:val="0093789E"/>
    <w:rsid w:val="009403C6"/>
    <w:rsid w:val="00941A26"/>
    <w:rsid w:val="0094200C"/>
    <w:rsid w:val="00943240"/>
    <w:rsid w:val="00943CC8"/>
    <w:rsid w:val="00944851"/>
    <w:rsid w:val="00945497"/>
    <w:rsid w:val="00955596"/>
    <w:rsid w:val="00955783"/>
    <w:rsid w:val="0095732A"/>
    <w:rsid w:val="00957911"/>
    <w:rsid w:val="009628B6"/>
    <w:rsid w:val="0096484D"/>
    <w:rsid w:val="00965B8A"/>
    <w:rsid w:val="009665DF"/>
    <w:rsid w:val="009714AE"/>
    <w:rsid w:val="00973B97"/>
    <w:rsid w:val="009748B2"/>
    <w:rsid w:val="00975BE3"/>
    <w:rsid w:val="00977B26"/>
    <w:rsid w:val="00982B93"/>
    <w:rsid w:val="00983A95"/>
    <w:rsid w:val="00984170"/>
    <w:rsid w:val="00987421"/>
    <w:rsid w:val="00987B7A"/>
    <w:rsid w:val="0099033F"/>
    <w:rsid w:val="00991798"/>
    <w:rsid w:val="00992E36"/>
    <w:rsid w:val="0099338D"/>
    <w:rsid w:val="00994F86"/>
    <w:rsid w:val="0099734A"/>
    <w:rsid w:val="009973DF"/>
    <w:rsid w:val="009A1F88"/>
    <w:rsid w:val="009A3C30"/>
    <w:rsid w:val="009A4F03"/>
    <w:rsid w:val="009A4FBA"/>
    <w:rsid w:val="009A6DD0"/>
    <w:rsid w:val="009B6615"/>
    <w:rsid w:val="009C0D1F"/>
    <w:rsid w:val="009C22ED"/>
    <w:rsid w:val="009C331E"/>
    <w:rsid w:val="009C33DB"/>
    <w:rsid w:val="009C3739"/>
    <w:rsid w:val="009C485A"/>
    <w:rsid w:val="009C73EE"/>
    <w:rsid w:val="009C794D"/>
    <w:rsid w:val="009C7CBA"/>
    <w:rsid w:val="009D22F4"/>
    <w:rsid w:val="009D2C89"/>
    <w:rsid w:val="009D38E3"/>
    <w:rsid w:val="009D4F88"/>
    <w:rsid w:val="009D7049"/>
    <w:rsid w:val="009E1688"/>
    <w:rsid w:val="009E3FA8"/>
    <w:rsid w:val="009E4763"/>
    <w:rsid w:val="009E4A10"/>
    <w:rsid w:val="009E5EE1"/>
    <w:rsid w:val="009E7FBF"/>
    <w:rsid w:val="009F01CE"/>
    <w:rsid w:val="009F3C34"/>
    <w:rsid w:val="009F6899"/>
    <w:rsid w:val="009F6D35"/>
    <w:rsid w:val="00A04FC1"/>
    <w:rsid w:val="00A053F5"/>
    <w:rsid w:val="00A06A4D"/>
    <w:rsid w:val="00A07026"/>
    <w:rsid w:val="00A073E4"/>
    <w:rsid w:val="00A07B68"/>
    <w:rsid w:val="00A133AC"/>
    <w:rsid w:val="00A1537D"/>
    <w:rsid w:val="00A15866"/>
    <w:rsid w:val="00A173A2"/>
    <w:rsid w:val="00A2394B"/>
    <w:rsid w:val="00A346C0"/>
    <w:rsid w:val="00A36D6C"/>
    <w:rsid w:val="00A37941"/>
    <w:rsid w:val="00A40BCA"/>
    <w:rsid w:val="00A40D8D"/>
    <w:rsid w:val="00A4189A"/>
    <w:rsid w:val="00A42FD5"/>
    <w:rsid w:val="00A439A8"/>
    <w:rsid w:val="00A514B3"/>
    <w:rsid w:val="00A523E2"/>
    <w:rsid w:val="00A527B5"/>
    <w:rsid w:val="00A52A8E"/>
    <w:rsid w:val="00A5387B"/>
    <w:rsid w:val="00A55729"/>
    <w:rsid w:val="00A564D2"/>
    <w:rsid w:val="00A63E90"/>
    <w:rsid w:val="00A70D58"/>
    <w:rsid w:val="00A7100E"/>
    <w:rsid w:val="00A71351"/>
    <w:rsid w:val="00A7416A"/>
    <w:rsid w:val="00A76A29"/>
    <w:rsid w:val="00A76E25"/>
    <w:rsid w:val="00A854F4"/>
    <w:rsid w:val="00A86A6F"/>
    <w:rsid w:val="00A872CC"/>
    <w:rsid w:val="00A8753A"/>
    <w:rsid w:val="00A92BD7"/>
    <w:rsid w:val="00A95812"/>
    <w:rsid w:val="00A9609B"/>
    <w:rsid w:val="00A97E74"/>
    <w:rsid w:val="00A97F73"/>
    <w:rsid w:val="00AA0550"/>
    <w:rsid w:val="00AA1136"/>
    <w:rsid w:val="00AA2D25"/>
    <w:rsid w:val="00AA2E27"/>
    <w:rsid w:val="00AA372E"/>
    <w:rsid w:val="00AA511F"/>
    <w:rsid w:val="00AA5908"/>
    <w:rsid w:val="00AA69D0"/>
    <w:rsid w:val="00AB175D"/>
    <w:rsid w:val="00AB2B85"/>
    <w:rsid w:val="00AB3CD0"/>
    <w:rsid w:val="00AB53C7"/>
    <w:rsid w:val="00AB7123"/>
    <w:rsid w:val="00AC00FC"/>
    <w:rsid w:val="00AD37F2"/>
    <w:rsid w:val="00AD399F"/>
    <w:rsid w:val="00AD4711"/>
    <w:rsid w:val="00AD5945"/>
    <w:rsid w:val="00AD6E7D"/>
    <w:rsid w:val="00AD6F98"/>
    <w:rsid w:val="00AE09B6"/>
    <w:rsid w:val="00AE19DE"/>
    <w:rsid w:val="00AE2CCD"/>
    <w:rsid w:val="00AE5B8D"/>
    <w:rsid w:val="00AE5E1F"/>
    <w:rsid w:val="00AE65DB"/>
    <w:rsid w:val="00AE7F38"/>
    <w:rsid w:val="00B007CE"/>
    <w:rsid w:val="00B03E57"/>
    <w:rsid w:val="00B06EB4"/>
    <w:rsid w:val="00B1065A"/>
    <w:rsid w:val="00B142A0"/>
    <w:rsid w:val="00B17273"/>
    <w:rsid w:val="00B225FA"/>
    <w:rsid w:val="00B2436C"/>
    <w:rsid w:val="00B24AD5"/>
    <w:rsid w:val="00B25850"/>
    <w:rsid w:val="00B26326"/>
    <w:rsid w:val="00B26863"/>
    <w:rsid w:val="00B315B2"/>
    <w:rsid w:val="00B31793"/>
    <w:rsid w:val="00B40004"/>
    <w:rsid w:val="00B40999"/>
    <w:rsid w:val="00B440E3"/>
    <w:rsid w:val="00B45046"/>
    <w:rsid w:val="00B510A1"/>
    <w:rsid w:val="00B51ECF"/>
    <w:rsid w:val="00B53BC0"/>
    <w:rsid w:val="00B61F04"/>
    <w:rsid w:val="00B648D3"/>
    <w:rsid w:val="00B65CF5"/>
    <w:rsid w:val="00B70DB4"/>
    <w:rsid w:val="00B71074"/>
    <w:rsid w:val="00B73C20"/>
    <w:rsid w:val="00B73EF0"/>
    <w:rsid w:val="00B75137"/>
    <w:rsid w:val="00B80D20"/>
    <w:rsid w:val="00B81CAD"/>
    <w:rsid w:val="00B834B1"/>
    <w:rsid w:val="00B845B6"/>
    <w:rsid w:val="00B87ADD"/>
    <w:rsid w:val="00B9183D"/>
    <w:rsid w:val="00B92E6C"/>
    <w:rsid w:val="00B94F18"/>
    <w:rsid w:val="00B9576D"/>
    <w:rsid w:val="00B969CF"/>
    <w:rsid w:val="00B96BC2"/>
    <w:rsid w:val="00BA1C58"/>
    <w:rsid w:val="00BA3E2C"/>
    <w:rsid w:val="00BA529D"/>
    <w:rsid w:val="00BA6C6F"/>
    <w:rsid w:val="00BB0E53"/>
    <w:rsid w:val="00BB4435"/>
    <w:rsid w:val="00BB49F7"/>
    <w:rsid w:val="00BC20D3"/>
    <w:rsid w:val="00BC28D0"/>
    <w:rsid w:val="00BC31F3"/>
    <w:rsid w:val="00BC3C32"/>
    <w:rsid w:val="00BC4AB8"/>
    <w:rsid w:val="00BC7093"/>
    <w:rsid w:val="00BC7BBD"/>
    <w:rsid w:val="00BD131E"/>
    <w:rsid w:val="00BD5EF9"/>
    <w:rsid w:val="00BE4BE7"/>
    <w:rsid w:val="00BE4ED4"/>
    <w:rsid w:val="00BE654D"/>
    <w:rsid w:val="00BF0D93"/>
    <w:rsid w:val="00BF1705"/>
    <w:rsid w:val="00BF18FA"/>
    <w:rsid w:val="00BF1995"/>
    <w:rsid w:val="00BF2D9D"/>
    <w:rsid w:val="00BF2EE0"/>
    <w:rsid w:val="00BF4CB4"/>
    <w:rsid w:val="00C0558F"/>
    <w:rsid w:val="00C05BE8"/>
    <w:rsid w:val="00C13490"/>
    <w:rsid w:val="00C14673"/>
    <w:rsid w:val="00C21378"/>
    <w:rsid w:val="00C2589F"/>
    <w:rsid w:val="00C314A5"/>
    <w:rsid w:val="00C31D8B"/>
    <w:rsid w:val="00C35E70"/>
    <w:rsid w:val="00C40575"/>
    <w:rsid w:val="00C41554"/>
    <w:rsid w:val="00C47356"/>
    <w:rsid w:val="00C565E1"/>
    <w:rsid w:val="00C648DE"/>
    <w:rsid w:val="00C651CB"/>
    <w:rsid w:val="00C65EC9"/>
    <w:rsid w:val="00C70F8B"/>
    <w:rsid w:val="00C70FBF"/>
    <w:rsid w:val="00C726DD"/>
    <w:rsid w:val="00C77151"/>
    <w:rsid w:val="00C77837"/>
    <w:rsid w:val="00C80630"/>
    <w:rsid w:val="00C81658"/>
    <w:rsid w:val="00C85EA1"/>
    <w:rsid w:val="00C871A8"/>
    <w:rsid w:val="00C92E06"/>
    <w:rsid w:val="00C95238"/>
    <w:rsid w:val="00C95F92"/>
    <w:rsid w:val="00C962CE"/>
    <w:rsid w:val="00C97312"/>
    <w:rsid w:val="00C97D18"/>
    <w:rsid w:val="00CA0D19"/>
    <w:rsid w:val="00CA1B85"/>
    <w:rsid w:val="00CA1BFE"/>
    <w:rsid w:val="00CA2331"/>
    <w:rsid w:val="00CA35FA"/>
    <w:rsid w:val="00CA5A28"/>
    <w:rsid w:val="00CA6ACF"/>
    <w:rsid w:val="00CB1B69"/>
    <w:rsid w:val="00CB3DDF"/>
    <w:rsid w:val="00CB5801"/>
    <w:rsid w:val="00CC3076"/>
    <w:rsid w:val="00CC3516"/>
    <w:rsid w:val="00CC6BA2"/>
    <w:rsid w:val="00CD1400"/>
    <w:rsid w:val="00CD1998"/>
    <w:rsid w:val="00CD551F"/>
    <w:rsid w:val="00CE207F"/>
    <w:rsid w:val="00CE2B5B"/>
    <w:rsid w:val="00CE4372"/>
    <w:rsid w:val="00CE749B"/>
    <w:rsid w:val="00CF067F"/>
    <w:rsid w:val="00CF098F"/>
    <w:rsid w:val="00CF25DE"/>
    <w:rsid w:val="00CF5C45"/>
    <w:rsid w:val="00CF7CD7"/>
    <w:rsid w:val="00D00CE5"/>
    <w:rsid w:val="00D012C1"/>
    <w:rsid w:val="00D01729"/>
    <w:rsid w:val="00D0234A"/>
    <w:rsid w:val="00D0580F"/>
    <w:rsid w:val="00D05B54"/>
    <w:rsid w:val="00D102C9"/>
    <w:rsid w:val="00D12104"/>
    <w:rsid w:val="00D12B34"/>
    <w:rsid w:val="00D132EF"/>
    <w:rsid w:val="00D136ED"/>
    <w:rsid w:val="00D14296"/>
    <w:rsid w:val="00D147C8"/>
    <w:rsid w:val="00D161FF"/>
    <w:rsid w:val="00D21177"/>
    <w:rsid w:val="00D25548"/>
    <w:rsid w:val="00D2733D"/>
    <w:rsid w:val="00D31510"/>
    <w:rsid w:val="00D3377D"/>
    <w:rsid w:val="00D3405F"/>
    <w:rsid w:val="00D34453"/>
    <w:rsid w:val="00D348E9"/>
    <w:rsid w:val="00D36CDE"/>
    <w:rsid w:val="00D402F1"/>
    <w:rsid w:val="00D40472"/>
    <w:rsid w:val="00D40E09"/>
    <w:rsid w:val="00D41F9D"/>
    <w:rsid w:val="00D45D87"/>
    <w:rsid w:val="00D46A49"/>
    <w:rsid w:val="00D474D0"/>
    <w:rsid w:val="00D51A12"/>
    <w:rsid w:val="00D51AEB"/>
    <w:rsid w:val="00D53CC8"/>
    <w:rsid w:val="00D57683"/>
    <w:rsid w:val="00D579B0"/>
    <w:rsid w:val="00D61EB6"/>
    <w:rsid w:val="00D6263B"/>
    <w:rsid w:val="00D64B8B"/>
    <w:rsid w:val="00D6515B"/>
    <w:rsid w:val="00D653D3"/>
    <w:rsid w:val="00D65C3D"/>
    <w:rsid w:val="00D676AC"/>
    <w:rsid w:val="00D71732"/>
    <w:rsid w:val="00D72F08"/>
    <w:rsid w:val="00D72FA3"/>
    <w:rsid w:val="00D76272"/>
    <w:rsid w:val="00D80982"/>
    <w:rsid w:val="00D80AAA"/>
    <w:rsid w:val="00D83B27"/>
    <w:rsid w:val="00D84574"/>
    <w:rsid w:val="00D85AE4"/>
    <w:rsid w:val="00D85B1F"/>
    <w:rsid w:val="00D85BA4"/>
    <w:rsid w:val="00D9029D"/>
    <w:rsid w:val="00D91D56"/>
    <w:rsid w:val="00D93AED"/>
    <w:rsid w:val="00D9706B"/>
    <w:rsid w:val="00DA019E"/>
    <w:rsid w:val="00DA1C95"/>
    <w:rsid w:val="00DA1E1C"/>
    <w:rsid w:val="00DB1D22"/>
    <w:rsid w:val="00DB360A"/>
    <w:rsid w:val="00DB47F1"/>
    <w:rsid w:val="00DB503C"/>
    <w:rsid w:val="00DB6BA4"/>
    <w:rsid w:val="00DB73FC"/>
    <w:rsid w:val="00DC318A"/>
    <w:rsid w:val="00DC31A4"/>
    <w:rsid w:val="00DC559D"/>
    <w:rsid w:val="00DD03F5"/>
    <w:rsid w:val="00DD50FA"/>
    <w:rsid w:val="00DD629E"/>
    <w:rsid w:val="00DD7C57"/>
    <w:rsid w:val="00DD7E95"/>
    <w:rsid w:val="00DE13DE"/>
    <w:rsid w:val="00DE5D61"/>
    <w:rsid w:val="00DE63EB"/>
    <w:rsid w:val="00DF2CA8"/>
    <w:rsid w:val="00DF307E"/>
    <w:rsid w:val="00DF659C"/>
    <w:rsid w:val="00DF6B58"/>
    <w:rsid w:val="00DF7E90"/>
    <w:rsid w:val="00E0015F"/>
    <w:rsid w:val="00E00C9C"/>
    <w:rsid w:val="00E029DE"/>
    <w:rsid w:val="00E02AB0"/>
    <w:rsid w:val="00E06A39"/>
    <w:rsid w:val="00E07560"/>
    <w:rsid w:val="00E13020"/>
    <w:rsid w:val="00E158AA"/>
    <w:rsid w:val="00E15C1A"/>
    <w:rsid w:val="00E17246"/>
    <w:rsid w:val="00E178A4"/>
    <w:rsid w:val="00E2052A"/>
    <w:rsid w:val="00E22153"/>
    <w:rsid w:val="00E23C47"/>
    <w:rsid w:val="00E26880"/>
    <w:rsid w:val="00E2709F"/>
    <w:rsid w:val="00E33031"/>
    <w:rsid w:val="00E37DCB"/>
    <w:rsid w:val="00E37E22"/>
    <w:rsid w:val="00E42A2E"/>
    <w:rsid w:val="00E42A31"/>
    <w:rsid w:val="00E43487"/>
    <w:rsid w:val="00E43CB1"/>
    <w:rsid w:val="00E45F38"/>
    <w:rsid w:val="00E47199"/>
    <w:rsid w:val="00E50518"/>
    <w:rsid w:val="00E51046"/>
    <w:rsid w:val="00E57F96"/>
    <w:rsid w:val="00E62A14"/>
    <w:rsid w:val="00E661F3"/>
    <w:rsid w:val="00E66BBC"/>
    <w:rsid w:val="00E67158"/>
    <w:rsid w:val="00E70848"/>
    <w:rsid w:val="00E72CD5"/>
    <w:rsid w:val="00E7362E"/>
    <w:rsid w:val="00E736D5"/>
    <w:rsid w:val="00E74F14"/>
    <w:rsid w:val="00E76AF2"/>
    <w:rsid w:val="00E81070"/>
    <w:rsid w:val="00E8588C"/>
    <w:rsid w:val="00E943B7"/>
    <w:rsid w:val="00E950CE"/>
    <w:rsid w:val="00E95158"/>
    <w:rsid w:val="00E96F02"/>
    <w:rsid w:val="00EA0E49"/>
    <w:rsid w:val="00EA14F2"/>
    <w:rsid w:val="00EA3654"/>
    <w:rsid w:val="00EA3C7C"/>
    <w:rsid w:val="00EA4076"/>
    <w:rsid w:val="00EA5BF5"/>
    <w:rsid w:val="00EA6B83"/>
    <w:rsid w:val="00EA7EEE"/>
    <w:rsid w:val="00EB0A8B"/>
    <w:rsid w:val="00EB2C70"/>
    <w:rsid w:val="00EB494D"/>
    <w:rsid w:val="00EB4DD1"/>
    <w:rsid w:val="00EB7A10"/>
    <w:rsid w:val="00EC33C3"/>
    <w:rsid w:val="00EC3B28"/>
    <w:rsid w:val="00EC64C3"/>
    <w:rsid w:val="00ED071A"/>
    <w:rsid w:val="00ED07D1"/>
    <w:rsid w:val="00ED0EBF"/>
    <w:rsid w:val="00ED1E27"/>
    <w:rsid w:val="00ED2A0F"/>
    <w:rsid w:val="00ED3B78"/>
    <w:rsid w:val="00ED4682"/>
    <w:rsid w:val="00ED5E53"/>
    <w:rsid w:val="00ED7425"/>
    <w:rsid w:val="00EE0797"/>
    <w:rsid w:val="00EE305E"/>
    <w:rsid w:val="00EE3385"/>
    <w:rsid w:val="00EE39F8"/>
    <w:rsid w:val="00EE3AAA"/>
    <w:rsid w:val="00EE59F4"/>
    <w:rsid w:val="00EE669B"/>
    <w:rsid w:val="00EF3169"/>
    <w:rsid w:val="00EF38ED"/>
    <w:rsid w:val="00EF446D"/>
    <w:rsid w:val="00EF4FAD"/>
    <w:rsid w:val="00EF5B46"/>
    <w:rsid w:val="00EF5DC5"/>
    <w:rsid w:val="00EF6BB6"/>
    <w:rsid w:val="00EF6CD9"/>
    <w:rsid w:val="00EF77D9"/>
    <w:rsid w:val="00F01E8B"/>
    <w:rsid w:val="00F0492E"/>
    <w:rsid w:val="00F06921"/>
    <w:rsid w:val="00F06E15"/>
    <w:rsid w:val="00F06F93"/>
    <w:rsid w:val="00F07720"/>
    <w:rsid w:val="00F11627"/>
    <w:rsid w:val="00F11C0E"/>
    <w:rsid w:val="00F12FE8"/>
    <w:rsid w:val="00F145A3"/>
    <w:rsid w:val="00F23250"/>
    <w:rsid w:val="00F23307"/>
    <w:rsid w:val="00F43A6A"/>
    <w:rsid w:val="00F45027"/>
    <w:rsid w:val="00F53E0B"/>
    <w:rsid w:val="00F53FBF"/>
    <w:rsid w:val="00F54009"/>
    <w:rsid w:val="00F54492"/>
    <w:rsid w:val="00F57053"/>
    <w:rsid w:val="00F574F6"/>
    <w:rsid w:val="00F611FF"/>
    <w:rsid w:val="00F62E4C"/>
    <w:rsid w:val="00F640CC"/>
    <w:rsid w:val="00F65DBE"/>
    <w:rsid w:val="00F66798"/>
    <w:rsid w:val="00F67B45"/>
    <w:rsid w:val="00F71D70"/>
    <w:rsid w:val="00F72D9B"/>
    <w:rsid w:val="00F73BC4"/>
    <w:rsid w:val="00F74810"/>
    <w:rsid w:val="00F766B1"/>
    <w:rsid w:val="00F76E19"/>
    <w:rsid w:val="00F90214"/>
    <w:rsid w:val="00F91E6F"/>
    <w:rsid w:val="00F93F1B"/>
    <w:rsid w:val="00F97067"/>
    <w:rsid w:val="00F97905"/>
    <w:rsid w:val="00FA0DBB"/>
    <w:rsid w:val="00FA0FF7"/>
    <w:rsid w:val="00FA2B54"/>
    <w:rsid w:val="00FA2EB1"/>
    <w:rsid w:val="00FA3EA1"/>
    <w:rsid w:val="00FA4C58"/>
    <w:rsid w:val="00FA73DC"/>
    <w:rsid w:val="00FB1574"/>
    <w:rsid w:val="00FB3839"/>
    <w:rsid w:val="00FB4A2B"/>
    <w:rsid w:val="00FB6F12"/>
    <w:rsid w:val="00FB7DF8"/>
    <w:rsid w:val="00FC0B14"/>
    <w:rsid w:val="00FC156C"/>
    <w:rsid w:val="00FC15AA"/>
    <w:rsid w:val="00FC5461"/>
    <w:rsid w:val="00FC6E49"/>
    <w:rsid w:val="00FC78D6"/>
    <w:rsid w:val="00FD280F"/>
    <w:rsid w:val="00FD38A5"/>
    <w:rsid w:val="00FD3F5C"/>
    <w:rsid w:val="00FD3FBA"/>
    <w:rsid w:val="00FD43C4"/>
    <w:rsid w:val="00FD56E3"/>
    <w:rsid w:val="00FD68A6"/>
    <w:rsid w:val="00FE14D1"/>
    <w:rsid w:val="00FE3C0C"/>
    <w:rsid w:val="00FE47EE"/>
    <w:rsid w:val="00FE5446"/>
    <w:rsid w:val="00FF119E"/>
    <w:rsid w:val="00FF5CB3"/>
    <w:rsid w:val="00FF627E"/>
    <w:rsid w:val="00FF6291"/>
    <w:rsid w:val="00FF71B8"/>
    <w:rsid w:val="00FF757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364757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402F1"/>
  </w:style>
  <w:style w:type="paragraph" w:styleId="Titolo1">
    <w:name w:val="heading 1"/>
    <w:basedOn w:val="Normale"/>
    <w:next w:val="Normale"/>
    <w:qFormat/>
    <w:pPr>
      <w:keepNext/>
      <w:outlineLvl w:val="0"/>
    </w:pPr>
    <w:rPr>
      <w:b/>
      <w:i/>
      <w:sz w:val="32"/>
      <w:u w:val="single"/>
    </w:rPr>
  </w:style>
  <w:style w:type="paragraph" w:styleId="Titolo2">
    <w:name w:val="heading 2"/>
    <w:basedOn w:val="Normale"/>
    <w:next w:val="Normale"/>
    <w:qFormat/>
    <w:pPr>
      <w:keepNext/>
      <w:jc w:val="center"/>
      <w:outlineLvl w:val="1"/>
    </w:pPr>
    <w:rPr>
      <w:b/>
      <w:sz w:val="24"/>
    </w:rPr>
  </w:style>
  <w:style w:type="paragraph" w:styleId="Titolo3">
    <w:name w:val="heading 3"/>
    <w:basedOn w:val="Normale"/>
    <w:next w:val="Normale"/>
    <w:qFormat/>
    <w:pPr>
      <w:keepNext/>
      <w:jc w:val="both"/>
      <w:outlineLvl w:val="2"/>
    </w:pPr>
    <w:rPr>
      <w:b/>
    </w:rPr>
  </w:style>
  <w:style w:type="paragraph" w:styleId="Titolo4">
    <w:name w:val="heading 4"/>
    <w:basedOn w:val="Normale"/>
    <w:next w:val="Normale"/>
    <w:qFormat/>
    <w:pPr>
      <w:keepNext/>
      <w:jc w:val="center"/>
      <w:outlineLvl w:val="3"/>
    </w:pPr>
    <w:rPr>
      <w:b/>
    </w:rPr>
  </w:style>
  <w:style w:type="paragraph" w:styleId="Titolo5">
    <w:name w:val="heading 5"/>
    <w:basedOn w:val="Normale"/>
    <w:next w:val="Normale"/>
    <w:qFormat/>
    <w:pPr>
      <w:keepNext/>
      <w:jc w:val="center"/>
      <w:outlineLvl w:val="4"/>
    </w:pPr>
    <w:rPr>
      <w:sz w:val="28"/>
    </w:rPr>
  </w:style>
  <w:style w:type="paragraph" w:styleId="Titolo6">
    <w:name w:val="heading 6"/>
    <w:basedOn w:val="Normale"/>
    <w:next w:val="Normale"/>
    <w:qFormat/>
    <w:pPr>
      <w:keepNext/>
      <w:jc w:val="center"/>
      <w:outlineLvl w:val="5"/>
    </w:pPr>
    <w:rPr>
      <w:sz w:val="36"/>
    </w:rPr>
  </w:style>
  <w:style w:type="paragraph" w:styleId="Titolo7">
    <w:name w:val="heading 7"/>
    <w:basedOn w:val="Normale"/>
    <w:next w:val="Normale"/>
    <w:qFormat/>
    <w:pPr>
      <w:keepNext/>
      <w:jc w:val="center"/>
      <w:outlineLvl w:val="6"/>
    </w:pPr>
    <w:rPr>
      <w:sz w:val="32"/>
    </w:rPr>
  </w:style>
  <w:style w:type="paragraph" w:styleId="Titolo8">
    <w:name w:val="heading 8"/>
    <w:basedOn w:val="Normale"/>
    <w:next w:val="Normale"/>
    <w:qFormat/>
    <w:pPr>
      <w:keepNext/>
      <w:jc w:val="center"/>
      <w:outlineLvl w:val="7"/>
    </w:pPr>
    <w:rPr>
      <w:b/>
      <w:sz w:val="28"/>
    </w:rPr>
  </w:style>
  <w:style w:type="paragraph" w:styleId="Titolo9">
    <w:name w:val="heading 9"/>
    <w:basedOn w:val="Normale"/>
    <w:next w:val="Normale"/>
    <w:qFormat/>
    <w:pPr>
      <w:keepNext/>
      <w:ind w:left="708" w:firstLine="708"/>
      <w:jc w:val="both"/>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Titolo">
    <w:name w:val="Title"/>
    <w:basedOn w:val="Normale"/>
    <w:link w:val="TitoloCarattere"/>
    <w:qFormat/>
    <w:pPr>
      <w:jc w:val="center"/>
    </w:pPr>
    <w:rPr>
      <w:b/>
      <w:sz w:val="24"/>
      <w:u w:val="single"/>
    </w:rPr>
  </w:style>
  <w:style w:type="paragraph" w:styleId="Corpotesto">
    <w:name w:val="Body Text"/>
    <w:basedOn w:val="Normale"/>
    <w:pPr>
      <w:jc w:val="both"/>
    </w:pPr>
    <w:rPr>
      <w:b/>
    </w:rPr>
  </w:style>
  <w:style w:type="paragraph" w:styleId="Rientrocorpodeltesto">
    <w:name w:val="Body Text Indent"/>
    <w:basedOn w:val="Normale"/>
    <w:semiHidden/>
    <w:pPr>
      <w:ind w:left="426" w:hanging="426"/>
      <w:jc w:val="both"/>
    </w:pPr>
  </w:style>
  <w:style w:type="paragraph" w:styleId="Corpodeltesto2">
    <w:name w:val="Body Text 2"/>
    <w:basedOn w:val="Normale"/>
    <w:semiHidden/>
    <w:pPr>
      <w:jc w:val="both"/>
    </w:pPr>
  </w:style>
  <w:style w:type="paragraph" w:styleId="Rientrocorpodeltesto2">
    <w:name w:val="Body Text Indent 2"/>
    <w:basedOn w:val="Normale"/>
    <w:link w:val="Rientrocorpodeltesto2Carattere"/>
    <w:uiPriority w:val="99"/>
    <w:semiHidden/>
    <w:unhideWhenUsed/>
    <w:rsid w:val="005D10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D10AC"/>
  </w:style>
  <w:style w:type="paragraph" w:styleId="Rientrocorpodeltesto3">
    <w:name w:val="Body Text Indent 3"/>
    <w:basedOn w:val="Normale"/>
    <w:link w:val="Rientrocorpodeltesto3Carattere"/>
    <w:rsid w:val="0057005E"/>
    <w:pPr>
      <w:spacing w:after="120"/>
      <w:ind w:left="283"/>
    </w:pPr>
    <w:rPr>
      <w:sz w:val="16"/>
      <w:szCs w:val="16"/>
    </w:rPr>
  </w:style>
  <w:style w:type="character" w:customStyle="1" w:styleId="Rientrocorpodeltesto3Carattere">
    <w:name w:val="Rientro corpo del testo 3 Carattere"/>
    <w:link w:val="Rientrocorpodeltesto3"/>
    <w:rsid w:val="0057005E"/>
    <w:rPr>
      <w:sz w:val="16"/>
      <w:szCs w:val="16"/>
    </w:rPr>
  </w:style>
  <w:style w:type="character" w:customStyle="1" w:styleId="TitoloCarattere">
    <w:name w:val="Titolo Carattere"/>
    <w:link w:val="Titolo"/>
    <w:rsid w:val="002A261D"/>
    <w:rPr>
      <w:b/>
      <w:sz w:val="24"/>
      <w:u w:val="single"/>
    </w:rPr>
  </w:style>
  <w:style w:type="character" w:styleId="Collegamentoipertestuale">
    <w:name w:val="Hyperlink"/>
    <w:unhideWhenUsed/>
    <w:rsid w:val="00EF6CD9"/>
    <w:rPr>
      <w:color w:val="0000FF"/>
      <w:u w:val="single"/>
    </w:rPr>
  </w:style>
  <w:style w:type="paragraph" w:styleId="Testonotaapidipagina">
    <w:name w:val="footnote text"/>
    <w:basedOn w:val="Normale"/>
    <w:link w:val="TestonotaapidipaginaCarattere"/>
    <w:uiPriority w:val="99"/>
    <w:unhideWhenUsed/>
    <w:rsid w:val="00C47356"/>
    <w:pPr>
      <w:spacing w:after="200" w:line="276" w:lineRule="auto"/>
    </w:pPr>
    <w:rPr>
      <w:rFonts w:ascii="Calibri" w:eastAsia="Calibri" w:hAnsi="Calibri"/>
      <w:lang w:eastAsia="en-US"/>
    </w:rPr>
  </w:style>
  <w:style w:type="character" w:customStyle="1" w:styleId="TestonotaapidipaginaCarattere">
    <w:name w:val="Testo nota a piè di pagina Carattere"/>
    <w:link w:val="Testonotaapidipagina"/>
    <w:uiPriority w:val="99"/>
    <w:rsid w:val="00C47356"/>
    <w:rPr>
      <w:rFonts w:ascii="Calibri" w:eastAsia="Calibri" w:hAnsi="Calibri"/>
      <w:lang w:eastAsia="en-US"/>
    </w:rPr>
  </w:style>
  <w:style w:type="character" w:styleId="Rimandonotaapidipagina">
    <w:name w:val="footnote reference"/>
    <w:uiPriority w:val="99"/>
    <w:rsid w:val="00C47356"/>
    <w:rPr>
      <w:vertAlign w:val="superscript"/>
    </w:rPr>
  </w:style>
  <w:style w:type="paragraph" w:styleId="Paragrafoelenco">
    <w:name w:val="List Paragraph"/>
    <w:aliases w:val="Bullet edison,Paragrafo elenco 2"/>
    <w:basedOn w:val="Normale"/>
    <w:link w:val="ParagrafoelencoCarattere"/>
    <w:uiPriority w:val="34"/>
    <w:qFormat/>
    <w:rsid w:val="009A4FBA"/>
    <w:pPr>
      <w:ind w:left="720"/>
      <w:contextualSpacing/>
    </w:pPr>
    <w:rPr>
      <w:sz w:val="24"/>
      <w:szCs w:val="24"/>
    </w:rPr>
  </w:style>
  <w:style w:type="paragraph" w:customStyle="1" w:styleId="CM12">
    <w:name w:val="CM12"/>
    <w:basedOn w:val="Normale"/>
    <w:next w:val="Normale"/>
    <w:uiPriority w:val="99"/>
    <w:rsid w:val="00085968"/>
    <w:pPr>
      <w:widowControl w:val="0"/>
      <w:autoSpaceDE w:val="0"/>
      <w:autoSpaceDN w:val="0"/>
      <w:adjustRightInd w:val="0"/>
    </w:pPr>
    <w:rPr>
      <w:rFonts w:ascii="Gotham" w:hAnsi="Gotham"/>
      <w:sz w:val="24"/>
      <w:szCs w:val="24"/>
    </w:rPr>
  </w:style>
  <w:style w:type="character" w:customStyle="1" w:styleId="PidipaginaCarattere">
    <w:name w:val="Piè di pagina Carattere"/>
    <w:basedOn w:val="Carpredefinitoparagrafo"/>
    <w:link w:val="Pidipagina"/>
    <w:uiPriority w:val="99"/>
    <w:rsid w:val="008E2037"/>
  </w:style>
  <w:style w:type="character" w:styleId="Menzionenonrisolta">
    <w:name w:val="Unresolved Mention"/>
    <w:basedOn w:val="Carpredefinitoparagrafo"/>
    <w:uiPriority w:val="99"/>
    <w:semiHidden/>
    <w:unhideWhenUsed/>
    <w:rsid w:val="00625CDF"/>
    <w:rPr>
      <w:color w:val="605E5C"/>
      <w:shd w:val="clear" w:color="auto" w:fill="E1DFDD"/>
    </w:rPr>
  </w:style>
  <w:style w:type="character" w:customStyle="1" w:styleId="Carpredefinitoparagrafo1">
    <w:name w:val="Car. predefinito paragrafo1"/>
    <w:rsid w:val="00965B8A"/>
  </w:style>
  <w:style w:type="character" w:customStyle="1" w:styleId="Titolo1Carattere">
    <w:name w:val="Titolo 1 Carattere"/>
    <w:rsid w:val="00965B8A"/>
    <w:rPr>
      <w:rFonts w:ascii="Times New Roman" w:eastAsia="font1146" w:hAnsi="Times New Roman" w:cs="Times New Roman"/>
      <w:b/>
      <w:bCs/>
      <w:smallCaps/>
      <w:sz w:val="24"/>
      <w:szCs w:val="28"/>
      <w:lang w:eastAsia="it-IT" w:bidi="it-IT"/>
    </w:rPr>
  </w:style>
  <w:style w:type="character" w:customStyle="1" w:styleId="Titolo2Carattere">
    <w:name w:val="Titolo 2 Carattere"/>
    <w:rsid w:val="00965B8A"/>
    <w:rPr>
      <w:rFonts w:ascii="Times New Roman" w:eastAsia="font1146" w:hAnsi="Times New Roman" w:cs="Times New Roman"/>
      <w:b/>
      <w:bCs/>
      <w:sz w:val="24"/>
      <w:szCs w:val="26"/>
      <w:lang w:eastAsia="it-IT" w:bidi="it-IT"/>
    </w:rPr>
  </w:style>
  <w:style w:type="character" w:customStyle="1" w:styleId="Titolo3Carattere">
    <w:name w:val="Titolo 3 Carattere"/>
    <w:rsid w:val="00965B8A"/>
    <w:rPr>
      <w:rFonts w:ascii="Times New Roman" w:eastAsia="font1146" w:hAnsi="Times New Roman" w:cs="Times New Roman"/>
      <w:bCs/>
      <w:i/>
      <w:sz w:val="24"/>
      <w:lang w:eastAsia="it-IT" w:bidi="it-IT"/>
    </w:rPr>
  </w:style>
  <w:style w:type="character" w:customStyle="1" w:styleId="Titolo4Carattere">
    <w:name w:val="Titolo 4 Carattere"/>
    <w:rsid w:val="00965B8A"/>
    <w:rPr>
      <w:rFonts w:ascii="Times New Roman" w:eastAsia="font1146" w:hAnsi="Times New Roman" w:cs="Times New Roman"/>
      <w:bCs/>
      <w:iCs/>
      <w:sz w:val="24"/>
      <w:lang w:eastAsia="it-IT" w:bidi="it-IT"/>
    </w:rPr>
  </w:style>
  <w:style w:type="character" w:customStyle="1" w:styleId="NormalBoldChar">
    <w:name w:val="NormalBold Char"/>
    <w:rsid w:val="00965B8A"/>
    <w:rPr>
      <w:rFonts w:ascii="Times New Roman" w:eastAsia="Times New Roman" w:hAnsi="Times New Roman" w:cs="Times New Roman"/>
      <w:b/>
      <w:sz w:val="24"/>
      <w:lang w:eastAsia="it-IT" w:bidi="it-IT"/>
    </w:rPr>
  </w:style>
  <w:style w:type="character" w:customStyle="1" w:styleId="DeltaViewInsertion">
    <w:name w:val="DeltaView Insertion"/>
    <w:rsid w:val="00965B8A"/>
    <w:rPr>
      <w:b/>
      <w:i/>
      <w:spacing w:val="0"/>
    </w:rPr>
  </w:style>
  <w:style w:type="character" w:customStyle="1" w:styleId="Rimandonotaapidipagina1">
    <w:name w:val="Rimando nota a piè di pagina1"/>
    <w:rsid w:val="00965B8A"/>
    <w:rPr>
      <w:shd w:val="clear" w:color="auto" w:fill="FFFFFF"/>
      <w:vertAlign w:val="superscript"/>
    </w:rPr>
  </w:style>
  <w:style w:type="character" w:customStyle="1" w:styleId="IntestazioneCarattere">
    <w:name w:val="Intestazione Carattere"/>
    <w:rsid w:val="00965B8A"/>
    <w:rPr>
      <w:rFonts w:ascii="Times New Roman" w:eastAsia="Calibri" w:hAnsi="Times New Roman" w:cs="Times New Roman"/>
      <w:sz w:val="24"/>
      <w:lang w:eastAsia="it-IT" w:bidi="it-IT"/>
    </w:rPr>
  </w:style>
  <w:style w:type="character" w:customStyle="1" w:styleId="TestofumettoCarattere">
    <w:name w:val="Testo fumetto Carattere"/>
    <w:rsid w:val="00965B8A"/>
    <w:rPr>
      <w:rFonts w:ascii="Tahoma" w:eastAsia="Calibri" w:hAnsi="Tahoma" w:cs="Tahoma"/>
      <w:sz w:val="16"/>
      <w:szCs w:val="16"/>
      <w:lang w:eastAsia="it-IT" w:bidi="it-IT"/>
    </w:rPr>
  </w:style>
  <w:style w:type="character" w:customStyle="1" w:styleId="ListLabel1">
    <w:name w:val="ListLabel 1"/>
    <w:rsid w:val="00965B8A"/>
    <w:rPr>
      <w:color w:val="000000"/>
    </w:rPr>
  </w:style>
  <w:style w:type="character" w:customStyle="1" w:styleId="ListLabel2">
    <w:name w:val="ListLabel 2"/>
    <w:rsid w:val="00965B8A"/>
    <w:rPr>
      <w:sz w:val="16"/>
      <w:szCs w:val="16"/>
    </w:rPr>
  </w:style>
  <w:style w:type="character" w:customStyle="1" w:styleId="ListLabel3">
    <w:name w:val="ListLabel 3"/>
    <w:rsid w:val="00965B8A"/>
    <w:rPr>
      <w:rFonts w:ascii="Arial" w:hAnsi="Arial"/>
      <w:b/>
      <w:i w:val="0"/>
      <w:sz w:val="15"/>
    </w:rPr>
  </w:style>
  <w:style w:type="character" w:customStyle="1" w:styleId="ListLabel4">
    <w:name w:val="ListLabel 4"/>
    <w:rsid w:val="00965B8A"/>
    <w:rPr>
      <w:i w:val="0"/>
    </w:rPr>
  </w:style>
  <w:style w:type="character" w:customStyle="1" w:styleId="ListLabel5">
    <w:name w:val="ListLabel 5"/>
    <w:rsid w:val="00965B8A"/>
    <w:rPr>
      <w:rFonts w:ascii="Arial" w:hAnsi="Arial"/>
      <w:i w:val="0"/>
      <w:sz w:val="15"/>
    </w:rPr>
  </w:style>
  <w:style w:type="character" w:customStyle="1" w:styleId="ListLabel6">
    <w:name w:val="ListLabel 6"/>
    <w:rsid w:val="00965B8A"/>
    <w:rPr>
      <w:color w:val="000000"/>
    </w:rPr>
  </w:style>
  <w:style w:type="character" w:customStyle="1" w:styleId="ListLabel7">
    <w:name w:val="ListLabel 7"/>
    <w:rsid w:val="00965B8A"/>
    <w:rPr>
      <w:rFonts w:eastAsia="Calibri" w:cs="Arial"/>
      <w:b w:val="0"/>
      <w:color w:val="00000A"/>
    </w:rPr>
  </w:style>
  <w:style w:type="character" w:customStyle="1" w:styleId="ListLabel8">
    <w:name w:val="ListLabel 8"/>
    <w:rsid w:val="00965B8A"/>
    <w:rPr>
      <w:rFonts w:cs="Courier New"/>
    </w:rPr>
  </w:style>
  <w:style w:type="character" w:customStyle="1" w:styleId="ListLabel9">
    <w:name w:val="ListLabel 9"/>
    <w:rsid w:val="00965B8A"/>
    <w:rPr>
      <w:rFonts w:cs="Courier New"/>
    </w:rPr>
  </w:style>
  <w:style w:type="character" w:customStyle="1" w:styleId="ListLabel10">
    <w:name w:val="ListLabel 10"/>
    <w:rsid w:val="00965B8A"/>
    <w:rPr>
      <w:rFonts w:cs="Courier New"/>
    </w:rPr>
  </w:style>
  <w:style w:type="character" w:customStyle="1" w:styleId="ListLabel11">
    <w:name w:val="ListLabel 11"/>
    <w:rsid w:val="00965B8A"/>
    <w:rPr>
      <w:rFonts w:eastAsia="Calibri" w:cs="Arial"/>
    </w:rPr>
  </w:style>
  <w:style w:type="character" w:customStyle="1" w:styleId="ListLabel12">
    <w:name w:val="ListLabel 12"/>
    <w:rsid w:val="00965B8A"/>
    <w:rPr>
      <w:rFonts w:cs="Courier New"/>
    </w:rPr>
  </w:style>
  <w:style w:type="character" w:customStyle="1" w:styleId="ListLabel13">
    <w:name w:val="ListLabel 13"/>
    <w:rsid w:val="00965B8A"/>
    <w:rPr>
      <w:rFonts w:cs="Courier New"/>
    </w:rPr>
  </w:style>
  <w:style w:type="character" w:customStyle="1" w:styleId="ListLabel14">
    <w:name w:val="ListLabel 14"/>
    <w:rsid w:val="00965B8A"/>
    <w:rPr>
      <w:rFonts w:cs="Courier New"/>
    </w:rPr>
  </w:style>
  <w:style w:type="character" w:customStyle="1" w:styleId="ListLabel15">
    <w:name w:val="ListLabel 15"/>
    <w:rsid w:val="00965B8A"/>
    <w:rPr>
      <w:rFonts w:eastAsia="Calibri" w:cs="Arial"/>
      <w:color w:val="FF0000"/>
    </w:rPr>
  </w:style>
  <w:style w:type="character" w:customStyle="1" w:styleId="ListLabel16">
    <w:name w:val="ListLabel 16"/>
    <w:rsid w:val="00965B8A"/>
    <w:rPr>
      <w:rFonts w:cs="Courier New"/>
    </w:rPr>
  </w:style>
  <w:style w:type="character" w:customStyle="1" w:styleId="ListLabel17">
    <w:name w:val="ListLabel 17"/>
    <w:rsid w:val="00965B8A"/>
    <w:rPr>
      <w:rFonts w:cs="Courier New"/>
    </w:rPr>
  </w:style>
  <w:style w:type="character" w:customStyle="1" w:styleId="ListLabel18">
    <w:name w:val="ListLabel 18"/>
    <w:rsid w:val="00965B8A"/>
    <w:rPr>
      <w:rFonts w:cs="Courier New"/>
    </w:rPr>
  </w:style>
  <w:style w:type="character" w:customStyle="1" w:styleId="ListLabel19">
    <w:name w:val="ListLabel 19"/>
    <w:rsid w:val="00965B8A"/>
    <w:rPr>
      <w:rFonts w:cs="Courier New"/>
    </w:rPr>
  </w:style>
  <w:style w:type="character" w:customStyle="1" w:styleId="ListLabel20">
    <w:name w:val="ListLabel 20"/>
    <w:rsid w:val="00965B8A"/>
    <w:rPr>
      <w:rFonts w:cs="Courier New"/>
    </w:rPr>
  </w:style>
  <w:style w:type="character" w:customStyle="1" w:styleId="ListLabel21">
    <w:name w:val="ListLabel 21"/>
    <w:rsid w:val="00965B8A"/>
    <w:rPr>
      <w:rFonts w:cs="Courier New"/>
    </w:rPr>
  </w:style>
  <w:style w:type="character" w:customStyle="1" w:styleId="Caratterenotaapidipagina">
    <w:name w:val="Carattere nota a piè di pagina"/>
    <w:rsid w:val="00965B8A"/>
  </w:style>
  <w:style w:type="character" w:styleId="Rimandonotadichiusura">
    <w:name w:val="endnote reference"/>
    <w:rsid w:val="00965B8A"/>
    <w:rPr>
      <w:vertAlign w:val="superscript"/>
    </w:rPr>
  </w:style>
  <w:style w:type="character" w:customStyle="1" w:styleId="Caratterenotadichiusura">
    <w:name w:val="Carattere nota di chiusura"/>
    <w:rsid w:val="00965B8A"/>
  </w:style>
  <w:style w:type="character" w:customStyle="1" w:styleId="ListLabel22">
    <w:name w:val="ListLabel 22"/>
    <w:rsid w:val="00965B8A"/>
    <w:rPr>
      <w:sz w:val="16"/>
      <w:szCs w:val="16"/>
    </w:rPr>
  </w:style>
  <w:style w:type="character" w:customStyle="1" w:styleId="ListLabel23">
    <w:name w:val="ListLabel 23"/>
    <w:rsid w:val="00965B8A"/>
    <w:rPr>
      <w:rFonts w:ascii="Arial" w:hAnsi="Arial" w:cs="Symbol"/>
      <w:sz w:val="15"/>
    </w:rPr>
  </w:style>
  <w:style w:type="character" w:customStyle="1" w:styleId="ListLabel24">
    <w:name w:val="ListLabel 24"/>
    <w:rsid w:val="00965B8A"/>
    <w:rPr>
      <w:rFonts w:ascii="Arial" w:hAnsi="Arial"/>
      <w:b/>
      <w:i w:val="0"/>
      <w:sz w:val="15"/>
    </w:rPr>
  </w:style>
  <w:style w:type="character" w:customStyle="1" w:styleId="ListLabel25">
    <w:name w:val="ListLabel 25"/>
    <w:rsid w:val="00965B8A"/>
    <w:rPr>
      <w:rFonts w:ascii="Arial" w:hAnsi="Arial"/>
      <w:i w:val="0"/>
      <w:sz w:val="15"/>
    </w:rPr>
  </w:style>
  <w:style w:type="character" w:customStyle="1" w:styleId="ListLabel26">
    <w:name w:val="ListLabel 26"/>
    <w:rsid w:val="00965B8A"/>
    <w:rPr>
      <w:rFonts w:ascii="Arial" w:hAnsi="Arial" w:cs="Symbol"/>
      <w:sz w:val="15"/>
    </w:rPr>
  </w:style>
  <w:style w:type="character" w:customStyle="1" w:styleId="ListLabel27">
    <w:name w:val="ListLabel 27"/>
    <w:rsid w:val="00965B8A"/>
    <w:rPr>
      <w:rFonts w:ascii="Arial" w:hAnsi="Arial" w:cs="Courier New"/>
      <w:sz w:val="14"/>
    </w:rPr>
  </w:style>
  <w:style w:type="character" w:customStyle="1" w:styleId="ListLabel28">
    <w:name w:val="ListLabel 28"/>
    <w:rsid w:val="00965B8A"/>
    <w:rPr>
      <w:rFonts w:cs="Courier New"/>
    </w:rPr>
  </w:style>
  <w:style w:type="character" w:customStyle="1" w:styleId="ListLabel29">
    <w:name w:val="ListLabel 29"/>
    <w:rsid w:val="00965B8A"/>
    <w:rPr>
      <w:rFonts w:cs="Wingdings"/>
    </w:rPr>
  </w:style>
  <w:style w:type="character" w:customStyle="1" w:styleId="ListLabel30">
    <w:name w:val="ListLabel 30"/>
    <w:rsid w:val="00965B8A"/>
    <w:rPr>
      <w:rFonts w:cs="Symbol"/>
    </w:rPr>
  </w:style>
  <w:style w:type="character" w:customStyle="1" w:styleId="ListLabel31">
    <w:name w:val="ListLabel 31"/>
    <w:rsid w:val="00965B8A"/>
    <w:rPr>
      <w:rFonts w:cs="Courier New"/>
    </w:rPr>
  </w:style>
  <w:style w:type="character" w:customStyle="1" w:styleId="ListLabel32">
    <w:name w:val="ListLabel 32"/>
    <w:rsid w:val="00965B8A"/>
    <w:rPr>
      <w:rFonts w:cs="Wingdings"/>
    </w:rPr>
  </w:style>
  <w:style w:type="character" w:customStyle="1" w:styleId="ListLabel33">
    <w:name w:val="ListLabel 33"/>
    <w:rsid w:val="00965B8A"/>
    <w:rPr>
      <w:rFonts w:cs="Symbol"/>
    </w:rPr>
  </w:style>
  <w:style w:type="character" w:customStyle="1" w:styleId="ListLabel34">
    <w:name w:val="ListLabel 34"/>
    <w:rsid w:val="00965B8A"/>
    <w:rPr>
      <w:rFonts w:cs="Courier New"/>
    </w:rPr>
  </w:style>
  <w:style w:type="character" w:customStyle="1" w:styleId="ListLabel35">
    <w:name w:val="ListLabel 35"/>
    <w:rsid w:val="00965B8A"/>
    <w:rPr>
      <w:rFonts w:cs="Wingdings"/>
    </w:rPr>
  </w:style>
  <w:style w:type="character" w:customStyle="1" w:styleId="ListLabel36">
    <w:name w:val="ListLabel 36"/>
    <w:rsid w:val="00965B8A"/>
    <w:rPr>
      <w:rFonts w:ascii="Arial" w:hAnsi="Arial" w:cs="Symbol"/>
      <w:sz w:val="15"/>
    </w:rPr>
  </w:style>
  <w:style w:type="character" w:customStyle="1" w:styleId="ListLabel37">
    <w:name w:val="ListLabel 37"/>
    <w:rsid w:val="00965B8A"/>
    <w:rPr>
      <w:rFonts w:ascii="Arial" w:hAnsi="Arial"/>
      <w:b/>
      <w:i w:val="0"/>
      <w:sz w:val="15"/>
    </w:rPr>
  </w:style>
  <w:style w:type="character" w:customStyle="1" w:styleId="ListLabel38">
    <w:name w:val="ListLabel 38"/>
    <w:rsid w:val="00965B8A"/>
    <w:rPr>
      <w:rFonts w:ascii="Arial" w:hAnsi="Arial"/>
      <w:i w:val="0"/>
      <w:sz w:val="15"/>
    </w:rPr>
  </w:style>
  <w:style w:type="character" w:customStyle="1" w:styleId="ListLabel39">
    <w:name w:val="ListLabel 39"/>
    <w:rsid w:val="00965B8A"/>
    <w:rPr>
      <w:rFonts w:ascii="Arial" w:hAnsi="Arial" w:cs="Symbol"/>
      <w:sz w:val="15"/>
    </w:rPr>
  </w:style>
  <w:style w:type="character" w:customStyle="1" w:styleId="ListLabel40">
    <w:name w:val="ListLabel 40"/>
    <w:rsid w:val="00965B8A"/>
    <w:rPr>
      <w:rFonts w:cs="Courier New"/>
      <w:sz w:val="14"/>
    </w:rPr>
  </w:style>
  <w:style w:type="character" w:customStyle="1" w:styleId="ListLabel41">
    <w:name w:val="ListLabel 41"/>
    <w:rsid w:val="00965B8A"/>
    <w:rPr>
      <w:rFonts w:cs="Courier New"/>
    </w:rPr>
  </w:style>
  <w:style w:type="character" w:customStyle="1" w:styleId="ListLabel42">
    <w:name w:val="ListLabel 42"/>
    <w:rsid w:val="00965B8A"/>
    <w:rPr>
      <w:rFonts w:cs="Wingdings"/>
    </w:rPr>
  </w:style>
  <w:style w:type="character" w:customStyle="1" w:styleId="ListLabel43">
    <w:name w:val="ListLabel 43"/>
    <w:rsid w:val="00965B8A"/>
    <w:rPr>
      <w:rFonts w:cs="Symbol"/>
    </w:rPr>
  </w:style>
  <w:style w:type="character" w:customStyle="1" w:styleId="ListLabel44">
    <w:name w:val="ListLabel 44"/>
    <w:rsid w:val="00965B8A"/>
    <w:rPr>
      <w:rFonts w:cs="Courier New"/>
    </w:rPr>
  </w:style>
  <w:style w:type="character" w:customStyle="1" w:styleId="ListLabel45">
    <w:name w:val="ListLabel 45"/>
    <w:rsid w:val="00965B8A"/>
    <w:rPr>
      <w:rFonts w:cs="Wingdings"/>
    </w:rPr>
  </w:style>
  <w:style w:type="character" w:customStyle="1" w:styleId="ListLabel46">
    <w:name w:val="ListLabel 46"/>
    <w:rsid w:val="00965B8A"/>
    <w:rPr>
      <w:rFonts w:cs="Symbol"/>
    </w:rPr>
  </w:style>
  <w:style w:type="character" w:customStyle="1" w:styleId="ListLabel47">
    <w:name w:val="ListLabel 47"/>
    <w:rsid w:val="00965B8A"/>
    <w:rPr>
      <w:rFonts w:cs="Courier New"/>
    </w:rPr>
  </w:style>
  <w:style w:type="character" w:customStyle="1" w:styleId="ListLabel48">
    <w:name w:val="ListLabel 48"/>
    <w:rsid w:val="00965B8A"/>
    <w:rPr>
      <w:rFonts w:cs="Wingdings"/>
    </w:rPr>
  </w:style>
  <w:style w:type="character" w:customStyle="1" w:styleId="ListLabel49">
    <w:name w:val="ListLabel 49"/>
    <w:rsid w:val="00965B8A"/>
    <w:rPr>
      <w:rFonts w:ascii="Arial" w:hAnsi="Arial" w:cs="Symbol"/>
      <w:sz w:val="15"/>
    </w:rPr>
  </w:style>
  <w:style w:type="character" w:customStyle="1" w:styleId="ListLabel50">
    <w:name w:val="ListLabel 50"/>
    <w:rsid w:val="00965B8A"/>
    <w:rPr>
      <w:rFonts w:ascii="Arial" w:hAnsi="Arial"/>
      <w:b/>
      <w:i w:val="0"/>
      <w:sz w:val="15"/>
    </w:rPr>
  </w:style>
  <w:style w:type="character" w:customStyle="1" w:styleId="ListLabel51">
    <w:name w:val="ListLabel 51"/>
    <w:rsid w:val="00965B8A"/>
    <w:rPr>
      <w:rFonts w:ascii="Arial" w:hAnsi="Arial"/>
      <w:i w:val="0"/>
      <w:sz w:val="15"/>
    </w:rPr>
  </w:style>
  <w:style w:type="character" w:customStyle="1" w:styleId="ListLabel52">
    <w:name w:val="ListLabel 52"/>
    <w:rsid w:val="00965B8A"/>
    <w:rPr>
      <w:rFonts w:ascii="Arial" w:hAnsi="Arial" w:cs="Symbol"/>
      <w:sz w:val="15"/>
    </w:rPr>
  </w:style>
  <w:style w:type="character" w:customStyle="1" w:styleId="ListLabel53">
    <w:name w:val="ListLabel 53"/>
    <w:rsid w:val="00965B8A"/>
    <w:rPr>
      <w:rFonts w:cs="Courier New"/>
      <w:sz w:val="14"/>
    </w:rPr>
  </w:style>
  <w:style w:type="character" w:customStyle="1" w:styleId="ListLabel54">
    <w:name w:val="ListLabel 54"/>
    <w:rsid w:val="00965B8A"/>
    <w:rPr>
      <w:rFonts w:cs="Courier New"/>
    </w:rPr>
  </w:style>
  <w:style w:type="character" w:customStyle="1" w:styleId="ListLabel55">
    <w:name w:val="ListLabel 55"/>
    <w:rsid w:val="00965B8A"/>
    <w:rPr>
      <w:rFonts w:cs="Wingdings"/>
    </w:rPr>
  </w:style>
  <w:style w:type="character" w:customStyle="1" w:styleId="ListLabel56">
    <w:name w:val="ListLabel 56"/>
    <w:rsid w:val="00965B8A"/>
    <w:rPr>
      <w:rFonts w:cs="Symbol"/>
    </w:rPr>
  </w:style>
  <w:style w:type="character" w:customStyle="1" w:styleId="ListLabel57">
    <w:name w:val="ListLabel 57"/>
    <w:rsid w:val="00965B8A"/>
    <w:rPr>
      <w:rFonts w:cs="Courier New"/>
    </w:rPr>
  </w:style>
  <w:style w:type="character" w:customStyle="1" w:styleId="ListLabel58">
    <w:name w:val="ListLabel 58"/>
    <w:rsid w:val="00965B8A"/>
    <w:rPr>
      <w:rFonts w:cs="Wingdings"/>
    </w:rPr>
  </w:style>
  <w:style w:type="character" w:customStyle="1" w:styleId="ListLabel59">
    <w:name w:val="ListLabel 59"/>
    <w:rsid w:val="00965B8A"/>
    <w:rPr>
      <w:rFonts w:cs="Symbol"/>
    </w:rPr>
  </w:style>
  <w:style w:type="character" w:customStyle="1" w:styleId="ListLabel60">
    <w:name w:val="ListLabel 60"/>
    <w:rsid w:val="00965B8A"/>
    <w:rPr>
      <w:rFonts w:cs="Courier New"/>
    </w:rPr>
  </w:style>
  <w:style w:type="character" w:customStyle="1" w:styleId="ListLabel61">
    <w:name w:val="ListLabel 61"/>
    <w:rsid w:val="00965B8A"/>
    <w:rPr>
      <w:rFonts w:cs="Wingdings"/>
    </w:rPr>
  </w:style>
  <w:style w:type="character" w:customStyle="1" w:styleId="ListLabel62">
    <w:name w:val="ListLabel 62"/>
    <w:rsid w:val="00965B8A"/>
    <w:rPr>
      <w:rFonts w:ascii="Arial" w:hAnsi="Arial" w:cs="Symbol"/>
      <w:sz w:val="15"/>
    </w:rPr>
  </w:style>
  <w:style w:type="character" w:customStyle="1" w:styleId="ListLabel63">
    <w:name w:val="ListLabel 63"/>
    <w:rsid w:val="00965B8A"/>
    <w:rPr>
      <w:rFonts w:ascii="Arial" w:hAnsi="Arial"/>
      <w:b/>
      <w:i w:val="0"/>
      <w:sz w:val="15"/>
    </w:rPr>
  </w:style>
  <w:style w:type="character" w:customStyle="1" w:styleId="ListLabel64">
    <w:name w:val="ListLabel 64"/>
    <w:rsid w:val="00965B8A"/>
    <w:rPr>
      <w:rFonts w:ascii="Arial" w:hAnsi="Arial"/>
      <w:i w:val="0"/>
      <w:sz w:val="15"/>
    </w:rPr>
  </w:style>
  <w:style w:type="character" w:customStyle="1" w:styleId="ListLabel65">
    <w:name w:val="ListLabel 65"/>
    <w:rsid w:val="00965B8A"/>
    <w:rPr>
      <w:rFonts w:ascii="Arial" w:hAnsi="Arial" w:cs="Symbol"/>
      <w:sz w:val="15"/>
    </w:rPr>
  </w:style>
  <w:style w:type="character" w:customStyle="1" w:styleId="ListLabel66">
    <w:name w:val="ListLabel 66"/>
    <w:rsid w:val="00965B8A"/>
    <w:rPr>
      <w:rFonts w:cs="Courier New"/>
      <w:sz w:val="14"/>
    </w:rPr>
  </w:style>
  <w:style w:type="character" w:customStyle="1" w:styleId="ListLabel67">
    <w:name w:val="ListLabel 67"/>
    <w:rsid w:val="00965B8A"/>
    <w:rPr>
      <w:rFonts w:cs="Courier New"/>
    </w:rPr>
  </w:style>
  <w:style w:type="character" w:customStyle="1" w:styleId="ListLabel68">
    <w:name w:val="ListLabel 68"/>
    <w:rsid w:val="00965B8A"/>
    <w:rPr>
      <w:rFonts w:cs="Wingdings"/>
    </w:rPr>
  </w:style>
  <w:style w:type="character" w:customStyle="1" w:styleId="ListLabel69">
    <w:name w:val="ListLabel 69"/>
    <w:rsid w:val="00965B8A"/>
    <w:rPr>
      <w:rFonts w:cs="Symbol"/>
    </w:rPr>
  </w:style>
  <w:style w:type="character" w:customStyle="1" w:styleId="ListLabel70">
    <w:name w:val="ListLabel 70"/>
    <w:rsid w:val="00965B8A"/>
    <w:rPr>
      <w:rFonts w:cs="Courier New"/>
    </w:rPr>
  </w:style>
  <w:style w:type="character" w:customStyle="1" w:styleId="ListLabel71">
    <w:name w:val="ListLabel 71"/>
    <w:rsid w:val="00965B8A"/>
    <w:rPr>
      <w:rFonts w:cs="Wingdings"/>
    </w:rPr>
  </w:style>
  <w:style w:type="character" w:customStyle="1" w:styleId="ListLabel72">
    <w:name w:val="ListLabel 72"/>
    <w:rsid w:val="00965B8A"/>
    <w:rPr>
      <w:rFonts w:cs="Symbol"/>
    </w:rPr>
  </w:style>
  <w:style w:type="character" w:customStyle="1" w:styleId="ListLabel73">
    <w:name w:val="ListLabel 73"/>
    <w:rsid w:val="00965B8A"/>
    <w:rPr>
      <w:rFonts w:cs="Courier New"/>
    </w:rPr>
  </w:style>
  <w:style w:type="character" w:customStyle="1" w:styleId="ListLabel74">
    <w:name w:val="ListLabel 74"/>
    <w:rsid w:val="00965B8A"/>
    <w:rPr>
      <w:rFonts w:cs="Wingdings"/>
    </w:rPr>
  </w:style>
  <w:style w:type="paragraph" w:customStyle="1" w:styleId="Titolo10">
    <w:name w:val="Titolo1"/>
    <w:basedOn w:val="Normale"/>
    <w:next w:val="Corpotesto"/>
    <w:rsid w:val="00965B8A"/>
    <w:pPr>
      <w:keepNext/>
      <w:suppressAutoHyphens/>
      <w:spacing w:before="240" w:after="120"/>
    </w:pPr>
    <w:rPr>
      <w:rFonts w:ascii="Liberation Sans" w:eastAsia="Arial Unicode MS" w:hAnsi="Liberation Sans" w:cs="Mangal"/>
      <w:color w:val="00000A"/>
      <w:kern w:val="1"/>
      <w:sz w:val="28"/>
      <w:szCs w:val="28"/>
      <w:lang w:bidi="it-IT"/>
    </w:rPr>
  </w:style>
  <w:style w:type="paragraph" w:styleId="Elenco">
    <w:name w:val="List"/>
    <w:basedOn w:val="Corpotesto"/>
    <w:rsid w:val="00965B8A"/>
    <w:pPr>
      <w:suppressAutoHyphens/>
      <w:spacing w:after="140" w:line="288" w:lineRule="auto"/>
      <w:jc w:val="left"/>
    </w:pPr>
    <w:rPr>
      <w:rFonts w:eastAsia="Calibri" w:cs="Mangal"/>
      <w:b w:val="0"/>
      <w:color w:val="00000A"/>
      <w:kern w:val="1"/>
      <w:sz w:val="24"/>
      <w:szCs w:val="22"/>
      <w:lang w:bidi="it-IT"/>
    </w:rPr>
  </w:style>
  <w:style w:type="paragraph" w:styleId="Didascalia">
    <w:name w:val="caption"/>
    <w:basedOn w:val="Normale"/>
    <w:qFormat/>
    <w:rsid w:val="00965B8A"/>
    <w:pPr>
      <w:suppressLineNumbers/>
      <w:suppressAutoHyphens/>
      <w:spacing w:before="120" w:after="120"/>
    </w:pPr>
    <w:rPr>
      <w:rFonts w:eastAsia="Calibri" w:cs="Mangal"/>
      <w:i/>
      <w:iCs/>
      <w:color w:val="00000A"/>
      <w:kern w:val="1"/>
      <w:sz w:val="24"/>
      <w:szCs w:val="24"/>
      <w:lang w:bidi="it-IT"/>
    </w:rPr>
  </w:style>
  <w:style w:type="paragraph" w:customStyle="1" w:styleId="Indice">
    <w:name w:val="Indice"/>
    <w:basedOn w:val="Normale"/>
    <w:rsid w:val="00965B8A"/>
    <w:pPr>
      <w:suppressLineNumbers/>
      <w:suppressAutoHyphens/>
      <w:spacing w:before="120" w:after="120"/>
    </w:pPr>
    <w:rPr>
      <w:rFonts w:eastAsia="Calibri" w:cs="Mangal"/>
      <w:color w:val="00000A"/>
      <w:kern w:val="1"/>
      <w:sz w:val="24"/>
      <w:szCs w:val="22"/>
      <w:lang w:bidi="it-IT"/>
    </w:rPr>
  </w:style>
  <w:style w:type="paragraph" w:customStyle="1" w:styleId="NormalBold">
    <w:name w:val="NormalBold"/>
    <w:basedOn w:val="Normale"/>
    <w:rsid w:val="00965B8A"/>
    <w:pPr>
      <w:widowControl w:val="0"/>
      <w:suppressAutoHyphens/>
    </w:pPr>
    <w:rPr>
      <w:b/>
      <w:color w:val="00000A"/>
      <w:kern w:val="1"/>
      <w:sz w:val="24"/>
      <w:szCs w:val="22"/>
      <w:lang w:bidi="it-IT"/>
    </w:rPr>
  </w:style>
  <w:style w:type="paragraph" w:customStyle="1" w:styleId="Testonotaapidipagina1">
    <w:name w:val="Testo nota a piè di pagina1"/>
    <w:basedOn w:val="Normale"/>
    <w:rsid w:val="00965B8A"/>
    <w:pPr>
      <w:suppressAutoHyphens/>
      <w:ind w:left="720" w:hanging="720"/>
    </w:pPr>
    <w:rPr>
      <w:rFonts w:eastAsia="Calibri"/>
      <w:color w:val="00000A"/>
      <w:kern w:val="1"/>
      <w:lang w:bidi="it-IT"/>
    </w:rPr>
  </w:style>
  <w:style w:type="paragraph" w:customStyle="1" w:styleId="Text1">
    <w:name w:val="Text 1"/>
    <w:basedOn w:val="Normale"/>
    <w:rsid w:val="00965B8A"/>
    <w:pPr>
      <w:suppressAutoHyphens/>
      <w:spacing w:before="120" w:after="120"/>
      <w:ind w:left="850"/>
    </w:pPr>
    <w:rPr>
      <w:rFonts w:eastAsia="Calibri"/>
      <w:color w:val="00000A"/>
      <w:kern w:val="1"/>
      <w:sz w:val="24"/>
      <w:szCs w:val="22"/>
      <w:lang w:bidi="it-IT"/>
    </w:rPr>
  </w:style>
  <w:style w:type="paragraph" w:customStyle="1" w:styleId="NormalLeft">
    <w:name w:val="Normal Left"/>
    <w:basedOn w:val="Normale"/>
    <w:rsid w:val="00965B8A"/>
    <w:pPr>
      <w:suppressAutoHyphens/>
      <w:spacing w:before="120" w:after="120"/>
    </w:pPr>
    <w:rPr>
      <w:rFonts w:eastAsia="Calibri"/>
      <w:color w:val="00000A"/>
      <w:kern w:val="1"/>
      <w:sz w:val="24"/>
      <w:szCs w:val="22"/>
      <w:lang w:bidi="it-IT"/>
    </w:rPr>
  </w:style>
  <w:style w:type="paragraph" w:customStyle="1" w:styleId="Tiret0">
    <w:name w:val="Tiret 0"/>
    <w:basedOn w:val="Normale"/>
    <w:rsid w:val="00965B8A"/>
    <w:pPr>
      <w:suppressAutoHyphens/>
      <w:spacing w:before="120" w:after="120"/>
    </w:pPr>
    <w:rPr>
      <w:rFonts w:eastAsia="Calibri"/>
      <w:color w:val="00000A"/>
      <w:kern w:val="1"/>
      <w:sz w:val="24"/>
      <w:szCs w:val="22"/>
      <w:lang w:bidi="it-IT"/>
    </w:rPr>
  </w:style>
  <w:style w:type="paragraph" w:customStyle="1" w:styleId="Tiret1">
    <w:name w:val="Tiret 1"/>
    <w:basedOn w:val="Normale"/>
    <w:rsid w:val="00965B8A"/>
    <w:pPr>
      <w:suppressAutoHyphens/>
      <w:spacing w:before="120" w:after="120"/>
    </w:pPr>
    <w:rPr>
      <w:rFonts w:eastAsia="Calibri"/>
      <w:color w:val="00000A"/>
      <w:kern w:val="1"/>
      <w:sz w:val="24"/>
      <w:szCs w:val="22"/>
      <w:lang w:bidi="it-IT"/>
    </w:rPr>
  </w:style>
  <w:style w:type="paragraph" w:customStyle="1" w:styleId="NumPar1">
    <w:name w:val="NumPar 1"/>
    <w:basedOn w:val="Normale"/>
    <w:rsid w:val="00965B8A"/>
    <w:pPr>
      <w:suppressAutoHyphens/>
      <w:spacing w:before="120" w:after="120"/>
    </w:pPr>
    <w:rPr>
      <w:rFonts w:eastAsia="Calibri"/>
      <w:color w:val="00000A"/>
      <w:kern w:val="1"/>
      <w:sz w:val="24"/>
      <w:szCs w:val="22"/>
      <w:lang w:bidi="it-IT"/>
    </w:rPr>
  </w:style>
  <w:style w:type="paragraph" w:customStyle="1" w:styleId="NumPar2">
    <w:name w:val="NumPar 2"/>
    <w:basedOn w:val="Normale"/>
    <w:rsid w:val="00965B8A"/>
    <w:pPr>
      <w:suppressAutoHyphens/>
      <w:spacing w:before="120" w:after="120"/>
    </w:pPr>
    <w:rPr>
      <w:rFonts w:eastAsia="Calibri"/>
      <w:color w:val="00000A"/>
      <w:kern w:val="1"/>
      <w:sz w:val="24"/>
      <w:szCs w:val="22"/>
      <w:lang w:bidi="it-IT"/>
    </w:rPr>
  </w:style>
  <w:style w:type="paragraph" w:customStyle="1" w:styleId="NumPar3">
    <w:name w:val="NumPar 3"/>
    <w:basedOn w:val="Normale"/>
    <w:rsid w:val="00965B8A"/>
    <w:pPr>
      <w:suppressAutoHyphens/>
      <w:spacing w:before="120" w:after="120"/>
    </w:pPr>
    <w:rPr>
      <w:rFonts w:eastAsia="Calibri"/>
      <w:color w:val="00000A"/>
      <w:kern w:val="1"/>
      <w:sz w:val="24"/>
      <w:szCs w:val="22"/>
      <w:lang w:bidi="it-IT"/>
    </w:rPr>
  </w:style>
  <w:style w:type="paragraph" w:customStyle="1" w:styleId="NumPar4">
    <w:name w:val="NumPar 4"/>
    <w:basedOn w:val="Normale"/>
    <w:rsid w:val="00965B8A"/>
    <w:pPr>
      <w:suppressAutoHyphens/>
      <w:spacing w:before="120" w:after="120"/>
    </w:pPr>
    <w:rPr>
      <w:rFonts w:eastAsia="Calibri"/>
      <w:color w:val="00000A"/>
      <w:kern w:val="1"/>
      <w:sz w:val="24"/>
      <w:szCs w:val="22"/>
      <w:lang w:bidi="it-IT"/>
    </w:rPr>
  </w:style>
  <w:style w:type="paragraph" w:customStyle="1" w:styleId="ChapterTitle">
    <w:name w:val="ChapterTitle"/>
    <w:basedOn w:val="Normale"/>
    <w:rsid w:val="00965B8A"/>
    <w:pPr>
      <w:keepNext/>
      <w:suppressAutoHyphens/>
      <w:spacing w:before="120" w:after="360"/>
      <w:jc w:val="center"/>
    </w:pPr>
    <w:rPr>
      <w:rFonts w:eastAsia="Calibri"/>
      <w:b/>
      <w:color w:val="00000A"/>
      <w:kern w:val="1"/>
      <w:sz w:val="32"/>
      <w:szCs w:val="22"/>
      <w:lang w:bidi="it-IT"/>
    </w:rPr>
  </w:style>
  <w:style w:type="paragraph" w:customStyle="1" w:styleId="SectionTitle">
    <w:name w:val="SectionTitle"/>
    <w:basedOn w:val="Normale"/>
    <w:rsid w:val="00965B8A"/>
    <w:pPr>
      <w:keepNext/>
      <w:suppressAutoHyphens/>
      <w:spacing w:before="120" w:after="360"/>
      <w:jc w:val="center"/>
    </w:pPr>
    <w:rPr>
      <w:rFonts w:eastAsia="Calibri"/>
      <w:b/>
      <w:smallCaps/>
      <w:color w:val="00000A"/>
      <w:kern w:val="1"/>
      <w:sz w:val="28"/>
      <w:szCs w:val="22"/>
      <w:lang w:bidi="it-IT"/>
    </w:rPr>
  </w:style>
  <w:style w:type="paragraph" w:customStyle="1" w:styleId="Annexetitre">
    <w:name w:val="Annexe titre"/>
    <w:basedOn w:val="Normale"/>
    <w:rsid w:val="00965B8A"/>
    <w:pPr>
      <w:suppressAutoHyphens/>
      <w:spacing w:before="120" w:after="120"/>
      <w:jc w:val="center"/>
    </w:pPr>
    <w:rPr>
      <w:rFonts w:eastAsia="Calibri"/>
      <w:b/>
      <w:color w:val="00000A"/>
      <w:kern w:val="1"/>
      <w:sz w:val="24"/>
      <w:szCs w:val="22"/>
      <w:u w:val="single"/>
      <w:lang w:bidi="it-IT"/>
    </w:rPr>
  </w:style>
  <w:style w:type="paragraph" w:customStyle="1" w:styleId="Titrearticle">
    <w:name w:val="Titre article"/>
    <w:basedOn w:val="Normale"/>
    <w:rsid w:val="00965B8A"/>
    <w:pPr>
      <w:keepNext/>
      <w:suppressAutoHyphens/>
      <w:spacing w:before="360" w:after="120"/>
      <w:jc w:val="center"/>
    </w:pPr>
    <w:rPr>
      <w:rFonts w:eastAsia="Calibri"/>
      <w:i/>
      <w:color w:val="00000A"/>
      <w:kern w:val="1"/>
      <w:sz w:val="24"/>
      <w:szCs w:val="22"/>
      <w:lang w:bidi="it-IT"/>
    </w:rPr>
  </w:style>
  <w:style w:type="paragraph" w:customStyle="1" w:styleId="Paragrafoelenco1">
    <w:name w:val="Paragrafo elenco1"/>
    <w:basedOn w:val="Normale"/>
    <w:rsid w:val="00965B8A"/>
    <w:pPr>
      <w:suppressAutoHyphens/>
      <w:spacing w:before="120" w:after="120"/>
      <w:ind w:left="720"/>
      <w:contextualSpacing/>
    </w:pPr>
    <w:rPr>
      <w:rFonts w:eastAsia="Calibri"/>
      <w:color w:val="00000A"/>
      <w:kern w:val="1"/>
      <w:sz w:val="24"/>
      <w:szCs w:val="22"/>
      <w:lang w:bidi="it-IT"/>
    </w:rPr>
  </w:style>
  <w:style w:type="paragraph" w:customStyle="1" w:styleId="Testofumetto1">
    <w:name w:val="Testo fumetto1"/>
    <w:basedOn w:val="Normale"/>
    <w:rsid w:val="00965B8A"/>
    <w:pPr>
      <w:suppressAutoHyphens/>
    </w:pPr>
    <w:rPr>
      <w:rFonts w:ascii="Tahoma" w:eastAsia="Calibri" w:hAnsi="Tahoma" w:cs="Tahoma"/>
      <w:color w:val="00000A"/>
      <w:kern w:val="1"/>
      <w:sz w:val="16"/>
      <w:szCs w:val="16"/>
      <w:lang w:bidi="it-IT"/>
    </w:rPr>
  </w:style>
  <w:style w:type="paragraph" w:customStyle="1" w:styleId="NormaleWeb1">
    <w:name w:val="Normale (Web)1"/>
    <w:basedOn w:val="Normale"/>
    <w:rsid w:val="00965B8A"/>
    <w:pPr>
      <w:suppressAutoHyphens/>
      <w:spacing w:before="280" w:after="280"/>
    </w:pPr>
    <w:rPr>
      <w:color w:val="00000A"/>
      <w:kern w:val="1"/>
      <w:sz w:val="24"/>
      <w:szCs w:val="24"/>
    </w:rPr>
  </w:style>
  <w:style w:type="paragraph" w:customStyle="1" w:styleId="Contenutotabella">
    <w:name w:val="Contenuto tabella"/>
    <w:basedOn w:val="Normale"/>
    <w:rsid w:val="00965B8A"/>
    <w:pPr>
      <w:suppressAutoHyphens/>
      <w:spacing w:before="120" w:after="120"/>
    </w:pPr>
    <w:rPr>
      <w:rFonts w:eastAsia="Calibri"/>
      <w:color w:val="00000A"/>
      <w:kern w:val="1"/>
      <w:sz w:val="24"/>
      <w:szCs w:val="22"/>
      <w:lang w:bidi="it-IT"/>
    </w:rPr>
  </w:style>
  <w:style w:type="paragraph" w:customStyle="1" w:styleId="Titolotabella">
    <w:name w:val="Titolo tabella"/>
    <w:basedOn w:val="Contenutotabella"/>
    <w:rsid w:val="00965B8A"/>
  </w:style>
  <w:style w:type="paragraph" w:customStyle="1" w:styleId="western">
    <w:name w:val="western"/>
    <w:basedOn w:val="Normale"/>
    <w:rsid w:val="00965B8A"/>
    <w:pPr>
      <w:spacing w:before="100" w:beforeAutospacing="1" w:after="142" w:line="288" w:lineRule="auto"/>
    </w:pPr>
    <w:rPr>
      <w:sz w:val="24"/>
      <w:szCs w:val="24"/>
    </w:rPr>
  </w:style>
  <w:style w:type="character" w:customStyle="1" w:styleId="small">
    <w:name w:val="small"/>
    <w:basedOn w:val="Carpredefinitoparagrafo"/>
    <w:rsid w:val="00965B8A"/>
  </w:style>
  <w:style w:type="paragraph" w:styleId="Testofumetto">
    <w:name w:val="Balloon Text"/>
    <w:basedOn w:val="Normale"/>
    <w:link w:val="TestofumettoCarattere1"/>
    <w:uiPriority w:val="99"/>
    <w:semiHidden/>
    <w:unhideWhenUsed/>
    <w:rsid w:val="00965B8A"/>
    <w:pPr>
      <w:suppressAutoHyphens/>
    </w:pPr>
    <w:rPr>
      <w:rFonts w:ascii="Tahoma" w:eastAsia="Calibri" w:hAnsi="Tahoma" w:cs="Tahoma"/>
      <w:color w:val="00000A"/>
      <w:kern w:val="1"/>
      <w:sz w:val="16"/>
      <w:szCs w:val="16"/>
      <w:lang w:bidi="it-IT"/>
    </w:rPr>
  </w:style>
  <w:style w:type="character" w:customStyle="1" w:styleId="TestofumettoCarattere1">
    <w:name w:val="Testo fumetto Carattere1"/>
    <w:basedOn w:val="Carpredefinitoparagrafo"/>
    <w:link w:val="Testofumetto"/>
    <w:uiPriority w:val="99"/>
    <w:semiHidden/>
    <w:rsid w:val="00965B8A"/>
    <w:rPr>
      <w:rFonts w:ascii="Tahoma" w:eastAsia="Calibri" w:hAnsi="Tahoma" w:cs="Tahoma"/>
      <w:color w:val="00000A"/>
      <w:kern w:val="1"/>
      <w:sz w:val="16"/>
      <w:szCs w:val="16"/>
      <w:lang w:bidi="it-IT"/>
    </w:rPr>
  </w:style>
  <w:style w:type="paragraph" w:styleId="Revisione">
    <w:name w:val="Revision"/>
    <w:hidden/>
    <w:uiPriority w:val="99"/>
    <w:semiHidden/>
    <w:rsid w:val="00E07560"/>
  </w:style>
  <w:style w:type="table" w:styleId="Grigliatabella">
    <w:name w:val="Table Grid"/>
    <w:basedOn w:val="Tabellanormale"/>
    <w:uiPriority w:val="99"/>
    <w:rsid w:val="00227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71C6"/>
    <w:pPr>
      <w:autoSpaceDE w:val="0"/>
      <w:autoSpaceDN w:val="0"/>
      <w:adjustRightInd w:val="0"/>
    </w:pPr>
    <w:rPr>
      <w:rFonts w:ascii="EUAlbertina" w:eastAsia="Calibri" w:hAnsi="EUAlbertina" w:cs="EUAlbertina"/>
      <w:color w:val="000000"/>
      <w:sz w:val="24"/>
      <w:szCs w:val="24"/>
      <w:lang w:eastAsia="en-US"/>
    </w:rPr>
  </w:style>
  <w:style w:type="character" w:customStyle="1" w:styleId="ParagrafoelencoCarattere">
    <w:name w:val="Paragrafo elenco Carattere"/>
    <w:aliases w:val="Bullet edison Carattere,Paragrafo elenco 2 Carattere"/>
    <w:link w:val="Paragrafoelenco"/>
    <w:uiPriority w:val="34"/>
    <w:qFormat/>
    <w:locked/>
    <w:rsid w:val="006571C6"/>
    <w:rPr>
      <w:sz w:val="24"/>
      <w:szCs w:val="24"/>
    </w:rPr>
  </w:style>
  <w:style w:type="paragraph" w:styleId="NormaleWeb">
    <w:name w:val="Normal (Web)"/>
    <w:basedOn w:val="Normale"/>
    <w:uiPriority w:val="99"/>
    <w:semiHidden/>
    <w:unhideWhenUsed/>
    <w:rsid w:val="00B81CAD"/>
    <w:rPr>
      <w:sz w:val="24"/>
      <w:szCs w:val="24"/>
    </w:rPr>
  </w:style>
  <w:style w:type="character" w:styleId="Rimandocommento">
    <w:name w:val="annotation reference"/>
    <w:basedOn w:val="Carpredefinitoparagrafo"/>
    <w:uiPriority w:val="99"/>
    <w:semiHidden/>
    <w:unhideWhenUsed/>
    <w:rsid w:val="001C7E6E"/>
    <w:rPr>
      <w:sz w:val="16"/>
      <w:szCs w:val="16"/>
    </w:rPr>
  </w:style>
  <w:style w:type="paragraph" w:styleId="Testocommento">
    <w:name w:val="annotation text"/>
    <w:basedOn w:val="Normale"/>
    <w:link w:val="TestocommentoCarattere"/>
    <w:uiPriority w:val="99"/>
    <w:semiHidden/>
    <w:unhideWhenUsed/>
    <w:rsid w:val="001C7E6E"/>
  </w:style>
  <w:style w:type="character" w:customStyle="1" w:styleId="TestocommentoCarattere">
    <w:name w:val="Testo commento Carattere"/>
    <w:basedOn w:val="Carpredefinitoparagrafo"/>
    <w:link w:val="Testocommento"/>
    <w:uiPriority w:val="99"/>
    <w:semiHidden/>
    <w:rsid w:val="001C7E6E"/>
  </w:style>
  <w:style w:type="paragraph" w:styleId="Soggettocommento">
    <w:name w:val="annotation subject"/>
    <w:basedOn w:val="Testocommento"/>
    <w:next w:val="Testocommento"/>
    <w:link w:val="SoggettocommentoCarattere"/>
    <w:uiPriority w:val="99"/>
    <w:semiHidden/>
    <w:unhideWhenUsed/>
    <w:rsid w:val="001C7E6E"/>
    <w:rPr>
      <w:b/>
      <w:bCs/>
    </w:rPr>
  </w:style>
  <w:style w:type="character" w:customStyle="1" w:styleId="SoggettocommentoCarattere">
    <w:name w:val="Soggetto commento Carattere"/>
    <w:basedOn w:val="TestocommentoCarattere"/>
    <w:link w:val="Soggettocommento"/>
    <w:uiPriority w:val="99"/>
    <w:semiHidden/>
    <w:rsid w:val="001C7E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94437">
      <w:bodyDiv w:val="1"/>
      <w:marLeft w:val="0"/>
      <w:marRight w:val="0"/>
      <w:marTop w:val="0"/>
      <w:marBottom w:val="0"/>
      <w:divBdr>
        <w:top w:val="none" w:sz="0" w:space="0" w:color="auto"/>
        <w:left w:val="none" w:sz="0" w:space="0" w:color="auto"/>
        <w:bottom w:val="none" w:sz="0" w:space="0" w:color="auto"/>
        <w:right w:val="none" w:sz="0" w:space="0" w:color="auto"/>
      </w:divBdr>
    </w:div>
    <w:div w:id="430440679">
      <w:bodyDiv w:val="1"/>
      <w:marLeft w:val="0"/>
      <w:marRight w:val="0"/>
      <w:marTop w:val="0"/>
      <w:marBottom w:val="0"/>
      <w:divBdr>
        <w:top w:val="none" w:sz="0" w:space="0" w:color="auto"/>
        <w:left w:val="none" w:sz="0" w:space="0" w:color="auto"/>
        <w:bottom w:val="none" w:sz="0" w:space="0" w:color="auto"/>
        <w:right w:val="none" w:sz="0" w:space="0" w:color="auto"/>
      </w:divBdr>
      <w:divsChild>
        <w:div w:id="1127505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210">
      <w:bodyDiv w:val="1"/>
      <w:marLeft w:val="0"/>
      <w:marRight w:val="0"/>
      <w:marTop w:val="0"/>
      <w:marBottom w:val="0"/>
      <w:divBdr>
        <w:top w:val="none" w:sz="0" w:space="0" w:color="auto"/>
        <w:left w:val="none" w:sz="0" w:space="0" w:color="auto"/>
        <w:bottom w:val="none" w:sz="0" w:space="0" w:color="auto"/>
        <w:right w:val="none" w:sz="0" w:space="0" w:color="auto"/>
      </w:divBdr>
      <w:divsChild>
        <w:div w:id="310713984">
          <w:blockQuote w:val="1"/>
          <w:marLeft w:val="720"/>
          <w:marRight w:val="720"/>
          <w:marTop w:val="100"/>
          <w:marBottom w:val="100"/>
          <w:divBdr>
            <w:top w:val="none" w:sz="0" w:space="0" w:color="auto"/>
            <w:left w:val="none" w:sz="0" w:space="0" w:color="auto"/>
            <w:bottom w:val="none" w:sz="0" w:space="0" w:color="auto"/>
            <w:right w:val="none" w:sz="0" w:space="0" w:color="auto"/>
          </w:divBdr>
        </w:div>
        <w:div w:id="646782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3246842">
      <w:bodyDiv w:val="1"/>
      <w:marLeft w:val="0"/>
      <w:marRight w:val="0"/>
      <w:marTop w:val="0"/>
      <w:marBottom w:val="0"/>
      <w:divBdr>
        <w:top w:val="none" w:sz="0" w:space="0" w:color="auto"/>
        <w:left w:val="none" w:sz="0" w:space="0" w:color="auto"/>
        <w:bottom w:val="none" w:sz="0" w:space="0" w:color="auto"/>
        <w:right w:val="none" w:sz="0" w:space="0" w:color="auto"/>
      </w:divBdr>
    </w:div>
    <w:div w:id="596448944">
      <w:bodyDiv w:val="1"/>
      <w:marLeft w:val="0"/>
      <w:marRight w:val="0"/>
      <w:marTop w:val="0"/>
      <w:marBottom w:val="0"/>
      <w:divBdr>
        <w:top w:val="none" w:sz="0" w:space="0" w:color="auto"/>
        <w:left w:val="none" w:sz="0" w:space="0" w:color="auto"/>
        <w:bottom w:val="none" w:sz="0" w:space="0" w:color="auto"/>
        <w:right w:val="none" w:sz="0" w:space="0" w:color="auto"/>
      </w:divBdr>
    </w:div>
    <w:div w:id="802621755">
      <w:bodyDiv w:val="1"/>
      <w:marLeft w:val="0"/>
      <w:marRight w:val="0"/>
      <w:marTop w:val="0"/>
      <w:marBottom w:val="0"/>
      <w:divBdr>
        <w:top w:val="none" w:sz="0" w:space="0" w:color="auto"/>
        <w:left w:val="none" w:sz="0" w:space="0" w:color="auto"/>
        <w:bottom w:val="none" w:sz="0" w:space="0" w:color="auto"/>
        <w:right w:val="none" w:sz="0" w:space="0" w:color="auto"/>
      </w:divBdr>
    </w:div>
    <w:div w:id="866597501">
      <w:bodyDiv w:val="1"/>
      <w:marLeft w:val="0"/>
      <w:marRight w:val="0"/>
      <w:marTop w:val="0"/>
      <w:marBottom w:val="0"/>
      <w:divBdr>
        <w:top w:val="none" w:sz="0" w:space="0" w:color="auto"/>
        <w:left w:val="none" w:sz="0" w:space="0" w:color="auto"/>
        <w:bottom w:val="none" w:sz="0" w:space="0" w:color="auto"/>
        <w:right w:val="none" w:sz="0" w:space="0" w:color="auto"/>
      </w:divBdr>
      <w:divsChild>
        <w:div w:id="1005746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801820">
      <w:bodyDiv w:val="1"/>
      <w:marLeft w:val="0"/>
      <w:marRight w:val="0"/>
      <w:marTop w:val="0"/>
      <w:marBottom w:val="0"/>
      <w:divBdr>
        <w:top w:val="none" w:sz="0" w:space="0" w:color="auto"/>
        <w:left w:val="none" w:sz="0" w:space="0" w:color="auto"/>
        <w:bottom w:val="none" w:sz="0" w:space="0" w:color="auto"/>
        <w:right w:val="none" w:sz="0" w:space="0" w:color="auto"/>
      </w:divBdr>
      <w:divsChild>
        <w:div w:id="370157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571885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657157">
      <w:bodyDiv w:val="1"/>
      <w:marLeft w:val="0"/>
      <w:marRight w:val="0"/>
      <w:marTop w:val="0"/>
      <w:marBottom w:val="0"/>
      <w:divBdr>
        <w:top w:val="none" w:sz="0" w:space="0" w:color="auto"/>
        <w:left w:val="none" w:sz="0" w:space="0" w:color="auto"/>
        <w:bottom w:val="none" w:sz="0" w:space="0" w:color="auto"/>
        <w:right w:val="none" w:sz="0" w:space="0" w:color="auto"/>
      </w:divBdr>
      <w:divsChild>
        <w:div w:id="43912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4939436">
      <w:bodyDiv w:val="1"/>
      <w:marLeft w:val="0"/>
      <w:marRight w:val="0"/>
      <w:marTop w:val="0"/>
      <w:marBottom w:val="0"/>
      <w:divBdr>
        <w:top w:val="none" w:sz="0" w:space="0" w:color="auto"/>
        <w:left w:val="none" w:sz="0" w:space="0" w:color="auto"/>
        <w:bottom w:val="none" w:sz="0" w:space="0" w:color="auto"/>
        <w:right w:val="none" w:sz="0" w:space="0" w:color="auto"/>
      </w:divBdr>
      <w:divsChild>
        <w:div w:id="722605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6604498">
      <w:bodyDiv w:val="1"/>
      <w:marLeft w:val="0"/>
      <w:marRight w:val="0"/>
      <w:marTop w:val="0"/>
      <w:marBottom w:val="0"/>
      <w:divBdr>
        <w:top w:val="none" w:sz="0" w:space="0" w:color="auto"/>
        <w:left w:val="none" w:sz="0" w:space="0" w:color="auto"/>
        <w:bottom w:val="none" w:sz="0" w:space="0" w:color="auto"/>
        <w:right w:val="none" w:sz="0" w:space="0" w:color="auto"/>
      </w:divBdr>
    </w:div>
    <w:div w:id="1307784909">
      <w:bodyDiv w:val="1"/>
      <w:marLeft w:val="0"/>
      <w:marRight w:val="0"/>
      <w:marTop w:val="0"/>
      <w:marBottom w:val="0"/>
      <w:divBdr>
        <w:top w:val="none" w:sz="0" w:space="0" w:color="auto"/>
        <w:left w:val="none" w:sz="0" w:space="0" w:color="auto"/>
        <w:bottom w:val="none" w:sz="0" w:space="0" w:color="auto"/>
        <w:right w:val="none" w:sz="0" w:space="0" w:color="auto"/>
      </w:divBdr>
      <w:divsChild>
        <w:div w:id="437482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0691204">
      <w:bodyDiv w:val="1"/>
      <w:marLeft w:val="0"/>
      <w:marRight w:val="0"/>
      <w:marTop w:val="0"/>
      <w:marBottom w:val="0"/>
      <w:divBdr>
        <w:top w:val="none" w:sz="0" w:space="0" w:color="auto"/>
        <w:left w:val="none" w:sz="0" w:space="0" w:color="auto"/>
        <w:bottom w:val="none" w:sz="0" w:space="0" w:color="auto"/>
        <w:right w:val="none" w:sz="0" w:space="0" w:color="auto"/>
      </w:divBdr>
    </w:div>
    <w:div w:id="1323580735">
      <w:bodyDiv w:val="1"/>
      <w:marLeft w:val="0"/>
      <w:marRight w:val="0"/>
      <w:marTop w:val="0"/>
      <w:marBottom w:val="0"/>
      <w:divBdr>
        <w:top w:val="none" w:sz="0" w:space="0" w:color="auto"/>
        <w:left w:val="none" w:sz="0" w:space="0" w:color="auto"/>
        <w:bottom w:val="none" w:sz="0" w:space="0" w:color="auto"/>
        <w:right w:val="none" w:sz="0" w:space="0" w:color="auto"/>
      </w:divBdr>
      <w:divsChild>
        <w:div w:id="1994140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115338">
      <w:bodyDiv w:val="1"/>
      <w:marLeft w:val="0"/>
      <w:marRight w:val="0"/>
      <w:marTop w:val="0"/>
      <w:marBottom w:val="0"/>
      <w:divBdr>
        <w:top w:val="none" w:sz="0" w:space="0" w:color="auto"/>
        <w:left w:val="none" w:sz="0" w:space="0" w:color="auto"/>
        <w:bottom w:val="none" w:sz="0" w:space="0" w:color="auto"/>
        <w:right w:val="none" w:sz="0" w:space="0" w:color="auto"/>
      </w:divBdr>
    </w:div>
    <w:div w:id="1381442190">
      <w:bodyDiv w:val="1"/>
      <w:marLeft w:val="0"/>
      <w:marRight w:val="0"/>
      <w:marTop w:val="0"/>
      <w:marBottom w:val="0"/>
      <w:divBdr>
        <w:top w:val="none" w:sz="0" w:space="0" w:color="auto"/>
        <w:left w:val="none" w:sz="0" w:space="0" w:color="auto"/>
        <w:bottom w:val="none" w:sz="0" w:space="0" w:color="auto"/>
        <w:right w:val="none" w:sz="0" w:space="0" w:color="auto"/>
      </w:divBdr>
    </w:div>
    <w:div w:id="1507208328">
      <w:bodyDiv w:val="1"/>
      <w:marLeft w:val="0"/>
      <w:marRight w:val="0"/>
      <w:marTop w:val="0"/>
      <w:marBottom w:val="0"/>
      <w:divBdr>
        <w:top w:val="none" w:sz="0" w:space="0" w:color="auto"/>
        <w:left w:val="none" w:sz="0" w:space="0" w:color="auto"/>
        <w:bottom w:val="none" w:sz="0" w:space="0" w:color="auto"/>
        <w:right w:val="none" w:sz="0" w:space="0" w:color="auto"/>
      </w:divBdr>
      <w:divsChild>
        <w:div w:id="19687334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007492">
      <w:bodyDiv w:val="1"/>
      <w:marLeft w:val="0"/>
      <w:marRight w:val="0"/>
      <w:marTop w:val="0"/>
      <w:marBottom w:val="0"/>
      <w:divBdr>
        <w:top w:val="none" w:sz="0" w:space="0" w:color="auto"/>
        <w:left w:val="none" w:sz="0" w:space="0" w:color="auto"/>
        <w:bottom w:val="none" w:sz="0" w:space="0" w:color="auto"/>
        <w:right w:val="none" w:sz="0" w:space="0" w:color="auto"/>
      </w:divBdr>
      <w:divsChild>
        <w:div w:id="339739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556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68682897">
      <w:bodyDiv w:val="1"/>
      <w:marLeft w:val="0"/>
      <w:marRight w:val="0"/>
      <w:marTop w:val="0"/>
      <w:marBottom w:val="0"/>
      <w:divBdr>
        <w:top w:val="none" w:sz="0" w:space="0" w:color="auto"/>
        <w:left w:val="none" w:sz="0" w:space="0" w:color="auto"/>
        <w:bottom w:val="none" w:sz="0" w:space="0" w:color="auto"/>
        <w:right w:val="none" w:sz="0" w:space="0" w:color="auto"/>
      </w:divBdr>
      <w:divsChild>
        <w:div w:id="1802070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3780738">
      <w:bodyDiv w:val="1"/>
      <w:marLeft w:val="0"/>
      <w:marRight w:val="0"/>
      <w:marTop w:val="0"/>
      <w:marBottom w:val="0"/>
      <w:divBdr>
        <w:top w:val="none" w:sz="0" w:space="0" w:color="auto"/>
        <w:left w:val="none" w:sz="0" w:space="0" w:color="auto"/>
        <w:bottom w:val="none" w:sz="0" w:space="0" w:color="auto"/>
        <w:right w:val="none" w:sz="0" w:space="0" w:color="auto"/>
      </w:divBdr>
      <w:divsChild>
        <w:div w:id="673915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797750">
      <w:bodyDiv w:val="1"/>
      <w:marLeft w:val="0"/>
      <w:marRight w:val="0"/>
      <w:marTop w:val="0"/>
      <w:marBottom w:val="0"/>
      <w:divBdr>
        <w:top w:val="none" w:sz="0" w:space="0" w:color="auto"/>
        <w:left w:val="none" w:sz="0" w:space="0" w:color="auto"/>
        <w:bottom w:val="none" w:sz="0" w:space="0" w:color="auto"/>
        <w:right w:val="none" w:sz="0" w:space="0" w:color="auto"/>
      </w:divBdr>
    </w:div>
    <w:div w:id="2013414413">
      <w:bodyDiv w:val="1"/>
      <w:marLeft w:val="0"/>
      <w:marRight w:val="0"/>
      <w:marTop w:val="0"/>
      <w:marBottom w:val="0"/>
      <w:divBdr>
        <w:top w:val="none" w:sz="0" w:space="0" w:color="auto"/>
        <w:left w:val="none" w:sz="0" w:space="0" w:color="auto"/>
        <w:bottom w:val="none" w:sz="0" w:space="0" w:color="auto"/>
        <w:right w:val="none" w:sz="0" w:space="0" w:color="auto"/>
      </w:divBdr>
      <w:divsChild>
        <w:div w:id="696589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348241">
      <w:bodyDiv w:val="1"/>
      <w:marLeft w:val="0"/>
      <w:marRight w:val="0"/>
      <w:marTop w:val="0"/>
      <w:marBottom w:val="0"/>
      <w:divBdr>
        <w:top w:val="none" w:sz="0" w:space="0" w:color="auto"/>
        <w:left w:val="none" w:sz="0" w:space="0" w:color="auto"/>
        <w:bottom w:val="none" w:sz="0" w:space="0" w:color="auto"/>
        <w:right w:val="none" w:sz="0" w:space="0" w:color="auto"/>
      </w:divBdr>
      <w:divsChild>
        <w:div w:id="148944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621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ticorruzione.it/-/gestione-contributi-gar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ticorruzione.it/-/gestione-contributi-ga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trasparenza.agid.gov.it/archivio28_provvedimenti-amministrativi_0_123610_725_1.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9903B-4489-49B4-8A10-788B88AD5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FF5AB-8C64-4A1D-B78D-4E81E3C0881D}">
  <ds:schemaRefs>
    <ds:schemaRef ds:uri="http://schemas.microsoft.com/sharepoint/v3/contenttype/forms"/>
  </ds:schemaRefs>
</ds:datastoreItem>
</file>

<file path=customXml/itemProps3.xml><?xml version="1.0" encoding="utf-8"?>
<ds:datastoreItem xmlns:ds="http://schemas.openxmlformats.org/officeDocument/2006/customXml" ds:itemID="{7F3CECE0-7D5C-471D-9AE0-597D1D17A05C}">
  <ds:schemaRefs>
    <ds:schemaRef ds:uri="http://purl.org/dc/dcmitype/"/>
    <ds:schemaRef ds:uri="http://purl.org/dc/term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73f0fe3d-7c49-4574-b7c7-c5113e3decff"/>
    <ds:schemaRef ds:uri="99f9ace7-d5f0-4c9c-b0c6-190725c94fae"/>
    <ds:schemaRef ds:uri="http://www.w3.org/XML/1998/namespace"/>
  </ds:schemaRefs>
</ds:datastoreItem>
</file>

<file path=customXml/itemProps4.xml><?xml version="1.0" encoding="utf-8"?>
<ds:datastoreItem xmlns:ds="http://schemas.openxmlformats.org/officeDocument/2006/customXml" ds:itemID="{63299F8F-C7ED-4BDF-B8D0-E1BEEF59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17743</Words>
  <Characters>106494</Characters>
  <Application>Microsoft Office Word</Application>
  <DocSecurity>0</DocSecurity>
  <Lines>887</Lines>
  <Paragraphs>247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123990</CharactersWithSpaces>
  <SharedDoc>false</SharedDoc>
  <HLinks>
    <vt:vector size="72" baseType="variant">
      <vt:variant>
        <vt:i4>3670050</vt:i4>
      </vt:variant>
      <vt:variant>
        <vt:i4>30</vt:i4>
      </vt:variant>
      <vt:variant>
        <vt:i4>0</vt:i4>
      </vt:variant>
      <vt:variant>
        <vt:i4>5</vt:i4>
      </vt:variant>
      <vt:variant>
        <vt:lpwstr>http://www.bosettiegatti.eu/info/norme/statali/codicecivile.htm</vt:lpwstr>
      </vt:variant>
      <vt:variant>
        <vt:lpwstr>2359</vt:lpwstr>
      </vt:variant>
      <vt:variant>
        <vt:i4>720919</vt:i4>
      </vt:variant>
      <vt:variant>
        <vt:i4>27</vt:i4>
      </vt:variant>
      <vt:variant>
        <vt:i4>0</vt:i4>
      </vt:variant>
      <vt:variant>
        <vt:i4>5</vt:i4>
      </vt:variant>
      <vt:variant>
        <vt:lpwstr>http://www.bosettiegatti.eu/info/norme/statali/codicepenale.htm</vt:lpwstr>
      </vt:variant>
      <vt:variant>
        <vt:lpwstr>629</vt:lpwstr>
      </vt:variant>
      <vt:variant>
        <vt:i4>524306</vt:i4>
      </vt:variant>
      <vt:variant>
        <vt:i4>24</vt:i4>
      </vt:variant>
      <vt:variant>
        <vt:i4>0</vt:i4>
      </vt:variant>
      <vt:variant>
        <vt:i4>5</vt:i4>
      </vt:variant>
      <vt:variant>
        <vt:lpwstr>http://www.bosettiegatti.eu/info/norme/statali/codicepenale.htm</vt:lpwstr>
      </vt:variant>
      <vt:variant>
        <vt:lpwstr>317</vt:lpwstr>
      </vt:variant>
      <vt:variant>
        <vt:i4>1572902</vt:i4>
      </vt:variant>
      <vt:variant>
        <vt:i4>21</vt:i4>
      </vt:variant>
      <vt:variant>
        <vt:i4>0</vt:i4>
      </vt:variant>
      <vt:variant>
        <vt:i4>5</vt:i4>
      </vt:variant>
      <vt:variant>
        <vt:lpwstr>http://www.bosettiegatti.eu/info/norme/statali/1999_0068.htm</vt:lpwstr>
      </vt:variant>
      <vt:variant>
        <vt:lpwstr>17</vt:lpwstr>
      </vt:variant>
      <vt:variant>
        <vt:i4>1900577</vt:i4>
      </vt:variant>
      <vt:variant>
        <vt:i4>18</vt:i4>
      </vt:variant>
      <vt:variant>
        <vt:i4>0</vt:i4>
      </vt:variant>
      <vt:variant>
        <vt:i4>5</vt:i4>
      </vt:variant>
      <vt:variant>
        <vt:lpwstr>http://www.bosettiegatti.eu/info/norme/statali/2008_0081.htm</vt:lpwstr>
      </vt:variant>
      <vt:variant>
        <vt:lpwstr>014</vt:lpwstr>
      </vt:variant>
      <vt:variant>
        <vt:i4>1507363</vt:i4>
      </vt:variant>
      <vt:variant>
        <vt:i4>15</vt:i4>
      </vt:variant>
      <vt:variant>
        <vt:i4>0</vt:i4>
      </vt:variant>
      <vt:variant>
        <vt:i4>5</vt:i4>
      </vt:variant>
      <vt:variant>
        <vt:lpwstr>http://www.bosettiegatti.eu/info/norme/statali/2001_0231.htm</vt:lpwstr>
      </vt:variant>
      <vt:variant>
        <vt:lpwstr>09</vt:lpwstr>
      </vt:variant>
      <vt:variant>
        <vt:i4>1900581</vt:i4>
      </vt:variant>
      <vt:variant>
        <vt:i4>12</vt:i4>
      </vt:variant>
      <vt:variant>
        <vt:i4>0</vt:i4>
      </vt:variant>
      <vt:variant>
        <vt:i4>5</vt:i4>
      </vt:variant>
      <vt:variant>
        <vt:lpwstr>http://www.bosettiegatti.eu/info/norme/statali/2011_0159.htm</vt:lpwstr>
      </vt:variant>
      <vt:variant>
        <vt:lpwstr>092</vt:lpwstr>
      </vt:variant>
      <vt:variant>
        <vt:i4>1835045</vt:i4>
      </vt:variant>
      <vt:variant>
        <vt:i4>9</vt:i4>
      </vt:variant>
      <vt:variant>
        <vt:i4>0</vt:i4>
      </vt:variant>
      <vt:variant>
        <vt:i4>5</vt:i4>
      </vt:variant>
      <vt:variant>
        <vt:lpwstr>http://www.bosettiegatti.eu/info/norme/statali/2011_0159.htm</vt:lpwstr>
      </vt:variant>
      <vt:variant>
        <vt:lpwstr>088</vt:lpwstr>
      </vt:variant>
      <vt:variant>
        <vt:i4>1835045</vt:i4>
      </vt:variant>
      <vt:variant>
        <vt:i4>6</vt:i4>
      </vt:variant>
      <vt:variant>
        <vt:i4>0</vt:i4>
      </vt:variant>
      <vt:variant>
        <vt:i4>5</vt:i4>
      </vt:variant>
      <vt:variant>
        <vt:lpwstr>http://www.bosettiegatti.eu/info/norme/statali/2011_0159.htm</vt:lpwstr>
      </vt:variant>
      <vt:variant>
        <vt:lpwstr>084</vt:lpwstr>
      </vt:variant>
      <vt:variant>
        <vt:i4>1179685</vt:i4>
      </vt:variant>
      <vt:variant>
        <vt:i4>3</vt:i4>
      </vt:variant>
      <vt:variant>
        <vt:i4>0</vt:i4>
      </vt:variant>
      <vt:variant>
        <vt:i4>5</vt:i4>
      </vt:variant>
      <vt:variant>
        <vt:lpwstr>http://www.bosettiegatti.eu/info/norme/statali/2011_0159.htm</vt:lpwstr>
      </vt:variant>
      <vt:variant>
        <vt:lpwstr>067</vt:lpwstr>
      </vt:variant>
      <vt:variant>
        <vt:i4>3539050</vt:i4>
      </vt:variant>
      <vt:variant>
        <vt:i4>0</vt:i4>
      </vt:variant>
      <vt:variant>
        <vt:i4>0</vt:i4>
      </vt:variant>
      <vt:variant>
        <vt:i4>5</vt:i4>
      </vt:variant>
      <vt:variant>
        <vt:lpwstr>https://www.anticorruzione.it/-/delibera-numero-464-del-27-luglio-2022</vt:lpwstr>
      </vt:variant>
      <vt:variant>
        <vt:lpwstr/>
      </vt:variant>
      <vt:variant>
        <vt:i4>7864426</vt:i4>
      </vt:variant>
      <vt:variant>
        <vt:i4>0</vt:i4>
      </vt:variant>
      <vt:variant>
        <vt:i4>0</vt:i4>
      </vt:variant>
      <vt:variant>
        <vt:i4>5</vt:i4>
      </vt:variant>
      <vt:variant>
        <vt:lpwstr>https://www.mit.gov.it/comunicazione/news/documento-di-gara-unico-europeo-dgue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2023-07-21T08:07:00Z</dcterms:created>
  <dcterms:modified xsi:type="dcterms:W3CDTF">2023-08-03T09:22:00Z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